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6C19" w:rsidRPr="00A12AD1" w:rsidRDefault="00B26C19" w:rsidP="00C20D18">
      <w:pPr>
        <w:spacing w:after="0" w:line="360" w:lineRule="auto"/>
        <w:jc w:val="both"/>
        <w:rPr>
          <w:rFonts w:ascii="Times New Roman" w:hAnsi="Times New Roman" w:cs="Times New Roman"/>
          <w:sz w:val="24"/>
          <w:szCs w:val="24"/>
        </w:rPr>
      </w:pPr>
      <w:r w:rsidRPr="00A12AD1">
        <w:rPr>
          <w:rFonts w:ascii="Times New Roman" w:hAnsi="Times New Roman" w:cs="Times New Roman"/>
          <w:sz w:val="24"/>
          <w:szCs w:val="24"/>
        </w:rPr>
        <w:t>Prvou témou, ktorú sme nazvali „Dejinné udalosti“ chceme ilustrovať deťom dejinné pozadie obdobia reformácie a dôvod mučeníctva sv. Košických mučeníkov.</w:t>
      </w:r>
    </w:p>
    <w:p w:rsidR="00B26C19" w:rsidRPr="00A12AD1" w:rsidRDefault="00B26C19" w:rsidP="00C20D18">
      <w:pPr>
        <w:spacing w:after="0" w:line="360" w:lineRule="auto"/>
        <w:jc w:val="both"/>
        <w:rPr>
          <w:rFonts w:ascii="Times New Roman" w:hAnsi="Times New Roman" w:cs="Times New Roman"/>
          <w:b/>
          <w:sz w:val="24"/>
          <w:szCs w:val="24"/>
        </w:rPr>
      </w:pPr>
      <w:r w:rsidRPr="00A12AD1">
        <w:rPr>
          <w:rFonts w:ascii="Times New Roman" w:hAnsi="Times New Roman" w:cs="Times New Roman"/>
          <w:b/>
          <w:sz w:val="24"/>
          <w:szCs w:val="24"/>
        </w:rPr>
        <w:t>DEJINNÉ UDALOSTI (prvá katechéza)</w:t>
      </w:r>
      <w:r w:rsidR="00D65CFD">
        <w:rPr>
          <w:rStyle w:val="Odkaznapoznmkupodiarou"/>
          <w:rFonts w:ascii="Times New Roman" w:hAnsi="Times New Roman" w:cs="Times New Roman"/>
          <w:b/>
          <w:sz w:val="24"/>
          <w:szCs w:val="24"/>
        </w:rPr>
        <w:footnoteReference w:id="2"/>
      </w:r>
    </w:p>
    <w:p w:rsidR="00B26C19" w:rsidRPr="00A12AD1" w:rsidRDefault="00B26C19" w:rsidP="00C20D18">
      <w:pPr>
        <w:spacing w:after="0" w:line="360" w:lineRule="auto"/>
        <w:jc w:val="both"/>
        <w:rPr>
          <w:rFonts w:ascii="Times New Roman" w:hAnsi="Times New Roman" w:cs="Times New Roman"/>
          <w:sz w:val="24"/>
          <w:szCs w:val="24"/>
        </w:rPr>
      </w:pPr>
      <w:r w:rsidRPr="00A12AD1">
        <w:rPr>
          <w:rFonts w:ascii="Times New Roman" w:hAnsi="Times New Roman" w:cs="Times New Roman"/>
          <w:b/>
          <w:sz w:val="24"/>
          <w:szCs w:val="24"/>
        </w:rPr>
        <w:t>Veková kategória:</w:t>
      </w:r>
      <w:r w:rsidRPr="00A12AD1">
        <w:rPr>
          <w:rFonts w:ascii="Times New Roman" w:hAnsi="Times New Roman" w:cs="Times New Roman"/>
          <w:sz w:val="24"/>
          <w:szCs w:val="24"/>
        </w:rPr>
        <w:t xml:space="preserve"> 9 – 12 rokov (najmä deti, pripravujúce sa na prvé sv. prijímanie)</w:t>
      </w:r>
      <w:r w:rsidR="00A26799" w:rsidRPr="00A12AD1">
        <w:rPr>
          <w:rFonts w:ascii="Times New Roman" w:hAnsi="Times New Roman" w:cs="Times New Roman"/>
          <w:sz w:val="24"/>
          <w:szCs w:val="24"/>
        </w:rPr>
        <w:t>.</w:t>
      </w:r>
    </w:p>
    <w:p w:rsidR="00B26C19" w:rsidRPr="00A12AD1" w:rsidRDefault="00B26C19" w:rsidP="00C20D18">
      <w:pPr>
        <w:spacing w:after="0" w:line="360" w:lineRule="auto"/>
        <w:jc w:val="both"/>
        <w:rPr>
          <w:rFonts w:ascii="Times New Roman" w:hAnsi="Times New Roman" w:cs="Times New Roman"/>
          <w:sz w:val="24"/>
          <w:szCs w:val="24"/>
        </w:rPr>
      </w:pPr>
      <w:r w:rsidRPr="00A12AD1">
        <w:rPr>
          <w:rFonts w:ascii="Times New Roman" w:hAnsi="Times New Roman" w:cs="Times New Roman"/>
          <w:b/>
          <w:sz w:val="24"/>
          <w:szCs w:val="24"/>
        </w:rPr>
        <w:t>Pomôcky:</w:t>
      </w:r>
      <w:r w:rsidRPr="00A12AD1">
        <w:rPr>
          <w:rFonts w:ascii="Times New Roman" w:hAnsi="Times New Roman" w:cs="Times New Roman"/>
          <w:sz w:val="24"/>
          <w:szCs w:val="24"/>
        </w:rPr>
        <w:t xml:space="preserve"> vychádzková palica, mapa Európy</w:t>
      </w:r>
      <w:r w:rsidR="005028F9">
        <w:rPr>
          <w:rFonts w:ascii="Times New Roman" w:hAnsi="Times New Roman" w:cs="Times New Roman"/>
          <w:sz w:val="24"/>
          <w:szCs w:val="24"/>
        </w:rPr>
        <w:t xml:space="preserve"> (posledná strana v dokumente – môžete ju vytlačiť a zväčšiť)</w:t>
      </w:r>
      <w:r w:rsidRPr="00A12AD1">
        <w:rPr>
          <w:rFonts w:ascii="Times New Roman" w:hAnsi="Times New Roman" w:cs="Times New Roman"/>
          <w:sz w:val="24"/>
          <w:szCs w:val="24"/>
        </w:rPr>
        <w:t>, špendlíky s farebnými hlavičkami (farebné magnetky), tabuľa (korková, magnetická), na ktorú sa upevní mapa, pracovný list – historická mapa</w:t>
      </w:r>
      <w:r w:rsidR="00321177" w:rsidRPr="00A12AD1">
        <w:rPr>
          <w:rFonts w:ascii="Times New Roman" w:hAnsi="Times New Roman" w:cs="Times New Roman"/>
          <w:sz w:val="24"/>
          <w:szCs w:val="24"/>
        </w:rPr>
        <w:t>, Sväté Písmo (Mt 5, 3 -12)</w:t>
      </w:r>
      <w:r w:rsidRPr="00A12AD1">
        <w:rPr>
          <w:rFonts w:ascii="Times New Roman" w:hAnsi="Times New Roman" w:cs="Times New Roman"/>
          <w:sz w:val="24"/>
          <w:szCs w:val="24"/>
        </w:rPr>
        <w:t>.</w:t>
      </w:r>
    </w:p>
    <w:p w:rsidR="00B26C19" w:rsidRPr="00A12AD1" w:rsidRDefault="00B26C19" w:rsidP="00C20D18">
      <w:pPr>
        <w:spacing w:after="0" w:line="360" w:lineRule="auto"/>
        <w:jc w:val="both"/>
        <w:rPr>
          <w:rFonts w:ascii="Times New Roman" w:hAnsi="Times New Roman" w:cs="Times New Roman"/>
          <w:b/>
          <w:sz w:val="24"/>
          <w:szCs w:val="24"/>
        </w:rPr>
      </w:pPr>
      <w:r w:rsidRPr="00A12AD1">
        <w:rPr>
          <w:rFonts w:ascii="Times New Roman" w:hAnsi="Times New Roman" w:cs="Times New Roman"/>
          <w:b/>
          <w:sz w:val="24"/>
          <w:szCs w:val="24"/>
        </w:rPr>
        <w:t>Vovedenie do témy:</w:t>
      </w:r>
    </w:p>
    <w:p w:rsidR="00B26C19" w:rsidRPr="00A12AD1" w:rsidRDefault="00B26C19" w:rsidP="00C20D18">
      <w:pPr>
        <w:spacing w:after="0" w:line="360" w:lineRule="auto"/>
        <w:jc w:val="both"/>
        <w:rPr>
          <w:rFonts w:ascii="Times New Roman" w:hAnsi="Times New Roman" w:cs="Times New Roman"/>
          <w:sz w:val="24"/>
          <w:szCs w:val="24"/>
        </w:rPr>
      </w:pPr>
      <w:r w:rsidRPr="00A12AD1">
        <w:rPr>
          <w:rFonts w:ascii="Times New Roman" w:hAnsi="Times New Roman" w:cs="Times New Roman"/>
          <w:sz w:val="24"/>
          <w:szCs w:val="24"/>
        </w:rPr>
        <w:t>Deti boli ste už niekedy na túre? Čo ste robili, keď ste už nevládali? Oddýchli ste si.... Čo vám pomohlo pri ďalšom putovaní?</w:t>
      </w:r>
    </w:p>
    <w:p w:rsidR="00B26C19" w:rsidRPr="00A12AD1" w:rsidRDefault="00B26C19" w:rsidP="00C20D18">
      <w:pPr>
        <w:spacing w:after="0" w:line="360" w:lineRule="auto"/>
        <w:jc w:val="both"/>
        <w:rPr>
          <w:rFonts w:ascii="Times New Roman" w:hAnsi="Times New Roman" w:cs="Times New Roman"/>
          <w:sz w:val="24"/>
          <w:szCs w:val="24"/>
        </w:rPr>
      </w:pPr>
      <w:r w:rsidRPr="00A12AD1">
        <w:rPr>
          <w:rFonts w:ascii="Times New Roman" w:hAnsi="Times New Roman" w:cs="Times New Roman"/>
          <w:sz w:val="24"/>
          <w:szCs w:val="24"/>
        </w:rPr>
        <w:t>Je tu jedna vec (kňaz/animátor ukáže deťom palicu). Viete načo slúži turistovi (pútnikovi)? Aj my sa vydáme na púť.</w:t>
      </w:r>
    </w:p>
    <w:p w:rsidR="00B26C19" w:rsidRPr="00A12AD1" w:rsidRDefault="00B26C19" w:rsidP="00C20D18">
      <w:pPr>
        <w:spacing w:after="0" w:line="360" w:lineRule="auto"/>
        <w:jc w:val="both"/>
        <w:rPr>
          <w:rFonts w:ascii="Times New Roman" w:hAnsi="Times New Roman" w:cs="Times New Roman"/>
          <w:b/>
          <w:sz w:val="24"/>
          <w:szCs w:val="24"/>
        </w:rPr>
      </w:pPr>
      <w:r w:rsidRPr="00A12AD1">
        <w:rPr>
          <w:rFonts w:ascii="Times New Roman" w:hAnsi="Times New Roman" w:cs="Times New Roman"/>
          <w:b/>
          <w:sz w:val="24"/>
          <w:szCs w:val="24"/>
        </w:rPr>
        <w:t>Počúvanie spojené s aktivitou:</w:t>
      </w:r>
    </w:p>
    <w:p w:rsidR="00B26C19" w:rsidRPr="00A12AD1" w:rsidRDefault="00B26C19" w:rsidP="00C20D18">
      <w:pPr>
        <w:spacing w:after="0" w:line="360" w:lineRule="auto"/>
        <w:jc w:val="both"/>
        <w:rPr>
          <w:rFonts w:ascii="Times New Roman" w:hAnsi="Times New Roman" w:cs="Times New Roman"/>
          <w:sz w:val="24"/>
          <w:szCs w:val="24"/>
        </w:rPr>
      </w:pPr>
      <w:r w:rsidRPr="00A12AD1">
        <w:rPr>
          <w:rFonts w:ascii="Times New Roman" w:hAnsi="Times New Roman" w:cs="Times New Roman"/>
          <w:sz w:val="24"/>
          <w:szCs w:val="24"/>
        </w:rPr>
        <w:t xml:space="preserve">Jožko sedel v obývačke s otcom, ktorý sledoval televízne noviny. Zdalo sa, že Jožko je zaujatý hrou, avšak veľmi pozorne počúval, čo sa dialo vo svete.  Vypočul si rôzne správy, no na jednu nevedel zabudnúť. </w:t>
      </w:r>
    </w:p>
    <w:p w:rsidR="00B26C19" w:rsidRPr="00A12AD1" w:rsidRDefault="00B26C19" w:rsidP="00C20D18">
      <w:pPr>
        <w:spacing w:after="0" w:line="360" w:lineRule="auto"/>
        <w:jc w:val="both"/>
        <w:rPr>
          <w:rFonts w:ascii="Times New Roman" w:hAnsi="Times New Roman" w:cs="Times New Roman"/>
          <w:i/>
          <w:sz w:val="24"/>
          <w:szCs w:val="24"/>
        </w:rPr>
      </w:pPr>
      <w:r w:rsidRPr="00A12AD1">
        <w:rPr>
          <w:rFonts w:ascii="Times New Roman" w:hAnsi="Times New Roman" w:cs="Times New Roman"/>
          <w:i/>
          <w:sz w:val="24"/>
          <w:szCs w:val="24"/>
        </w:rPr>
        <w:t>Dvaja ozbrojenci zajali v utorok piatich rukojemníkov v kostole v meste Saint-Etienne-du-Rouvray v severnom Francúzsku. Farárovi, ktorý bol medzi zajatcami, jeden z útočníkov podrezal hrdlo.</w:t>
      </w:r>
    </w:p>
    <w:p w:rsidR="00B26C19" w:rsidRPr="00A12AD1" w:rsidRDefault="00B26C19" w:rsidP="00C20D18">
      <w:pPr>
        <w:spacing w:after="0" w:line="360" w:lineRule="auto"/>
        <w:jc w:val="both"/>
        <w:rPr>
          <w:rFonts w:ascii="Times New Roman" w:hAnsi="Times New Roman" w:cs="Times New Roman"/>
          <w:i/>
          <w:sz w:val="24"/>
          <w:szCs w:val="24"/>
        </w:rPr>
      </w:pPr>
      <w:r w:rsidRPr="00A12AD1">
        <w:rPr>
          <w:rFonts w:ascii="Times New Roman" w:hAnsi="Times New Roman" w:cs="Times New Roman"/>
          <w:i/>
          <w:sz w:val="24"/>
          <w:szCs w:val="24"/>
        </w:rPr>
        <w:t xml:space="preserve">Zranenia utrpeli aj ďalší traja rukojemníci, jeden z nich je v kritickom stave. Polícia pri zásahu útočníkov zastrelila. </w:t>
      </w:r>
    </w:p>
    <w:p w:rsidR="00B26C19" w:rsidRPr="00A12AD1" w:rsidRDefault="00B26C19" w:rsidP="00C20D18">
      <w:pPr>
        <w:spacing w:after="0" w:line="360" w:lineRule="auto"/>
        <w:jc w:val="both"/>
        <w:rPr>
          <w:rFonts w:ascii="Times New Roman" w:hAnsi="Times New Roman" w:cs="Times New Roman"/>
          <w:i/>
          <w:sz w:val="24"/>
          <w:szCs w:val="24"/>
        </w:rPr>
      </w:pPr>
      <w:r w:rsidRPr="00A12AD1">
        <w:rPr>
          <w:rFonts w:ascii="Times New Roman" w:hAnsi="Times New Roman" w:cs="Times New Roman"/>
          <w:i/>
          <w:sz w:val="24"/>
          <w:szCs w:val="24"/>
        </w:rPr>
        <w:t xml:space="preserve">Prezident François Hollande, ktorý prišiel na miesto drámy, označil útok za dielo teroristov, ktorí sa hlásili k extrémistickému hnutiu Islamský štát.  </w:t>
      </w:r>
    </w:p>
    <w:p w:rsidR="00B26C19" w:rsidRPr="00A12AD1" w:rsidRDefault="00B26C19" w:rsidP="00C20D18">
      <w:pPr>
        <w:spacing w:after="0" w:line="360" w:lineRule="auto"/>
        <w:jc w:val="both"/>
        <w:rPr>
          <w:rFonts w:ascii="Times New Roman" w:hAnsi="Times New Roman" w:cs="Times New Roman"/>
          <w:sz w:val="24"/>
          <w:szCs w:val="24"/>
        </w:rPr>
      </w:pPr>
      <w:r w:rsidRPr="00A12AD1">
        <w:rPr>
          <w:rFonts w:ascii="Times New Roman" w:hAnsi="Times New Roman" w:cs="Times New Roman"/>
          <w:i/>
          <w:sz w:val="24"/>
          <w:szCs w:val="24"/>
        </w:rPr>
        <w:t>K zodpovednosti sa neskôr prostredníctvom svojej propagandistickej agentúry prihlásila aj samotná teroristická skupina. (TASR, 26. 07. 2016)</w:t>
      </w:r>
    </w:p>
    <w:p w:rsidR="00B26C19" w:rsidRPr="00A12AD1" w:rsidRDefault="00B26C19" w:rsidP="00C20D18">
      <w:pPr>
        <w:pStyle w:val="Odsekzoznamu"/>
        <w:numPr>
          <w:ilvl w:val="0"/>
          <w:numId w:val="4"/>
        </w:numPr>
        <w:spacing w:after="0" w:line="360" w:lineRule="auto"/>
        <w:jc w:val="both"/>
        <w:rPr>
          <w:rFonts w:ascii="Times New Roman" w:hAnsi="Times New Roman" w:cs="Times New Roman"/>
          <w:sz w:val="24"/>
          <w:szCs w:val="24"/>
        </w:rPr>
      </w:pPr>
      <w:r w:rsidRPr="00A12AD1">
        <w:rPr>
          <w:rFonts w:ascii="Times New Roman" w:hAnsi="Times New Roman" w:cs="Times New Roman"/>
          <w:sz w:val="24"/>
          <w:szCs w:val="24"/>
        </w:rPr>
        <w:t>Ocko, prečo tak nenávidia kresťanov?</w:t>
      </w:r>
    </w:p>
    <w:p w:rsidR="00B26C19" w:rsidRPr="00A12AD1" w:rsidRDefault="00B26C19" w:rsidP="00C20D18">
      <w:pPr>
        <w:pStyle w:val="Odsekzoznamu"/>
        <w:numPr>
          <w:ilvl w:val="0"/>
          <w:numId w:val="4"/>
        </w:numPr>
        <w:spacing w:after="0" w:line="360" w:lineRule="auto"/>
        <w:jc w:val="both"/>
        <w:rPr>
          <w:rFonts w:ascii="Times New Roman" w:hAnsi="Times New Roman" w:cs="Times New Roman"/>
          <w:sz w:val="24"/>
          <w:szCs w:val="24"/>
        </w:rPr>
      </w:pPr>
      <w:r w:rsidRPr="00A12AD1">
        <w:rPr>
          <w:rFonts w:ascii="Times New Roman" w:hAnsi="Times New Roman" w:cs="Times New Roman"/>
          <w:sz w:val="24"/>
          <w:szCs w:val="24"/>
        </w:rPr>
        <w:t>Kto?</w:t>
      </w:r>
    </w:p>
    <w:p w:rsidR="00B26C19" w:rsidRPr="00A12AD1" w:rsidRDefault="00B26C19" w:rsidP="00C20D18">
      <w:pPr>
        <w:pStyle w:val="Odsekzoznamu"/>
        <w:numPr>
          <w:ilvl w:val="0"/>
          <w:numId w:val="4"/>
        </w:numPr>
        <w:spacing w:after="0" w:line="360" w:lineRule="auto"/>
        <w:jc w:val="both"/>
        <w:rPr>
          <w:rFonts w:ascii="Times New Roman" w:hAnsi="Times New Roman" w:cs="Times New Roman"/>
          <w:sz w:val="24"/>
          <w:szCs w:val="24"/>
        </w:rPr>
      </w:pPr>
      <w:r w:rsidRPr="00A12AD1">
        <w:rPr>
          <w:rFonts w:ascii="Times New Roman" w:hAnsi="Times New Roman" w:cs="Times New Roman"/>
          <w:sz w:val="24"/>
          <w:szCs w:val="24"/>
        </w:rPr>
        <w:t>No tí, čo zabili toho kňaza? Vždy boli kresťania prenasledovaní? Ja by som nechcel byť zavraždený.</w:t>
      </w:r>
    </w:p>
    <w:p w:rsidR="00B26C19" w:rsidRPr="00A12AD1" w:rsidRDefault="00B26C19" w:rsidP="00C20D18">
      <w:pPr>
        <w:pStyle w:val="Odsekzoznamu"/>
        <w:numPr>
          <w:ilvl w:val="0"/>
          <w:numId w:val="4"/>
        </w:numPr>
        <w:spacing w:after="0" w:line="360" w:lineRule="auto"/>
        <w:jc w:val="both"/>
        <w:rPr>
          <w:rFonts w:ascii="Times New Roman" w:hAnsi="Times New Roman" w:cs="Times New Roman"/>
          <w:sz w:val="24"/>
          <w:szCs w:val="24"/>
        </w:rPr>
      </w:pPr>
      <w:r w:rsidRPr="00A12AD1">
        <w:rPr>
          <w:rFonts w:ascii="Times New Roman" w:hAnsi="Times New Roman" w:cs="Times New Roman"/>
          <w:sz w:val="24"/>
          <w:szCs w:val="24"/>
        </w:rPr>
        <w:t xml:space="preserve">Myslím, že nikto z nás, no napriek tomu je v Cirkvi mnoho mučeníkov, ktorí vydali svedectvo pravdy a viery. Poď pôjdeme na púť. Vrátime sa v čase a priestore. Prines atlas </w:t>
      </w:r>
      <w:r w:rsidRPr="00A12AD1">
        <w:rPr>
          <w:rFonts w:ascii="Times New Roman" w:hAnsi="Times New Roman" w:cs="Times New Roman"/>
          <w:sz w:val="24"/>
          <w:szCs w:val="24"/>
        </w:rPr>
        <w:lastRenderedPageBreak/>
        <w:t>a ja nahliadnem do kníh a tiež niečo „vygúglim“.  Keď mladšia Ema začula slovo atlas hneď sa pridala. Aj ja chcem počúvať, volala celá natešená.</w:t>
      </w:r>
    </w:p>
    <w:p w:rsidR="00B26C19" w:rsidRPr="00A12AD1" w:rsidRDefault="00B26C19" w:rsidP="00C20D18">
      <w:pPr>
        <w:spacing w:after="0" w:line="360" w:lineRule="auto"/>
        <w:jc w:val="both"/>
        <w:rPr>
          <w:rFonts w:ascii="Times New Roman" w:hAnsi="Times New Roman" w:cs="Times New Roman"/>
          <w:sz w:val="24"/>
          <w:szCs w:val="24"/>
        </w:rPr>
      </w:pPr>
      <w:r w:rsidRPr="00A12AD1">
        <w:rPr>
          <w:rFonts w:ascii="Times New Roman" w:hAnsi="Times New Roman" w:cs="Times New Roman"/>
          <w:sz w:val="24"/>
          <w:szCs w:val="24"/>
        </w:rPr>
        <w:t xml:space="preserve">Pred viac ako 400 rokmi sa Európa zmietala v rôznych konfliktoch. Prežívala krízu materiálnu aj duchovnú. V Nemecku sa dvíhala vlna nepokojov proti katolíckej Cirkvi. Táto nespokojnosť viedla k roztriešteniu Cirkvi v Európe. Dnes sa snažíme o nové zjednotenie Cirkvi, no v neskorom stredoveku sa nové učenie a jeho myšlienky šírili najprv nenápadne a neskôr veľmi otvorene a násilne. </w:t>
      </w:r>
    </w:p>
    <w:p w:rsidR="00B26C19" w:rsidRPr="00A12AD1" w:rsidRDefault="00B26C19" w:rsidP="00C20D18">
      <w:pPr>
        <w:spacing w:after="0" w:line="360" w:lineRule="auto"/>
        <w:jc w:val="both"/>
        <w:rPr>
          <w:rFonts w:ascii="Times New Roman" w:hAnsi="Times New Roman" w:cs="Times New Roman"/>
          <w:sz w:val="24"/>
          <w:szCs w:val="24"/>
        </w:rPr>
      </w:pPr>
      <w:r w:rsidRPr="00A12AD1">
        <w:rPr>
          <w:rFonts w:ascii="Times New Roman" w:hAnsi="Times New Roman" w:cs="Times New Roman"/>
          <w:sz w:val="24"/>
          <w:szCs w:val="24"/>
        </w:rPr>
        <w:t>Dostali sme sa do obdobia, v ktorom byť katolíkom bolo neprijateľné</w:t>
      </w:r>
      <w:r w:rsidR="00321177" w:rsidRPr="00A12AD1">
        <w:rPr>
          <w:rFonts w:ascii="Times New Roman" w:hAnsi="Times New Roman" w:cs="Times New Roman"/>
          <w:sz w:val="24"/>
          <w:szCs w:val="24"/>
        </w:rPr>
        <w:t xml:space="preserve"> a životu nebezpečné.</w:t>
      </w:r>
      <w:r w:rsidRPr="00A12AD1">
        <w:rPr>
          <w:rFonts w:ascii="Times New Roman" w:hAnsi="Times New Roman" w:cs="Times New Roman"/>
          <w:sz w:val="24"/>
          <w:szCs w:val="24"/>
        </w:rPr>
        <w:t xml:space="preserve"> Šľachtici, ktorí túžili po moci v Uhorsku a šírení pro</w:t>
      </w:r>
      <w:r w:rsidR="004369A5">
        <w:rPr>
          <w:rFonts w:ascii="Times New Roman" w:hAnsi="Times New Roman" w:cs="Times New Roman"/>
          <w:sz w:val="24"/>
          <w:szCs w:val="24"/>
        </w:rPr>
        <w:t>testantizmu sa spojili s Turkmi</w:t>
      </w:r>
      <w:r w:rsidRPr="00A12AD1">
        <w:rPr>
          <w:rFonts w:ascii="Times New Roman" w:hAnsi="Times New Roman" w:cs="Times New Roman"/>
          <w:sz w:val="24"/>
          <w:szCs w:val="24"/>
        </w:rPr>
        <w:t xml:space="preserve"> a ich pomocou viedli vojnu, vedúcu k rozdeleniu Uhorska. V bitke pri Moháči zahynul kráľ Ľudovít II. Jagelovský a tiež mnoho katolíckych kňazov a biskupov. Veriaci ľudia ostali bez duchovného vedenia. To viedlo k šíreniu luteranizmu a</w:t>
      </w:r>
      <w:r w:rsidR="00321177" w:rsidRPr="00A12AD1">
        <w:rPr>
          <w:rFonts w:ascii="Times New Roman" w:hAnsi="Times New Roman" w:cs="Times New Roman"/>
          <w:sz w:val="24"/>
          <w:szCs w:val="24"/>
        </w:rPr>
        <w:t> </w:t>
      </w:r>
      <w:r w:rsidRPr="00A12AD1">
        <w:rPr>
          <w:rFonts w:ascii="Times New Roman" w:hAnsi="Times New Roman" w:cs="Times New Roman"/>
          <w:sz w:val="24"/>
          <w:szCs w:val="24"/>
        </w:rPr>
        <w:t>kalvinizmu</w:t>
      </w:r>
      <w:r w:rsidR="00321177" w:rsidRPr="00A12AD1">
        <w:rPr>
          <w:rFonts w:ascii="Times New Roman" w:hAnsi="Times New Roman" w:cs="Times New Roman"/>
          <w:sz w:val="24"/>
          <w:szCs w:val="24"/>
        </w:rPr>
        <w:t xml:space="preserve"> na území Slovenska</w:t>
      </w:r>
      <w:r w:rsidRPr="00A12AD1">
        <w:rPr>
          <w:rFonts w:ascii="Times New Roman" w:hAnsi="Times New Roman" w:cs="Times New Roman"/>
          <w:sz w:val="24"/>
          <w:szCs w:val="24"/>
        </w:rPr>
        <w:t xml:space="preserve">.  </w:t>
      </w:r>
    </w:p>
    <w:p w:rsidR="00B26C19" w:rsidRPr="00A12AD1" w:rsidRDefault="00B26C19" w:rsidP="00C20D18">
      <w:pPr>
        <w:spacing w:after="0" w:line="360" w:lineRule="auto"/>
        <w:jc w:val="both"/>
        <w:rPr>
          <w:rFonts w:ascii="Times New Roman" w:hAnsi="Times New Roman" w:cs="Times New Roman"/>
          <w:sz w:val="24"/>
          <w:szCs w:val="24"/>
        </w:rPr>
      </w:pPr>
      <w:r w:rsidRPr="00A12AD1">
        <w:rPr>
          <w:rFonts w:ascii="Times New Roman" w:hAnsi="Times New Roman" w:cs="Times New Roman"/>
          <w:sz w:val="24"/>
          <w:szCs w:val="24"/>
        </w:rPr>
        <w:t xml:space="preserve">Aj napriek tejto nepriaznivej situácii sa našli ľudia, ktorým záležalo na učení katolíckej Cirkvi. Mnohé zbožné rodiny vychovávali deti v úcte a viere k pánu Bohu. </w:t>
      </w:r>
    </w:p>
    <w:p w:rsidR="00B26C19" w:rsidRPr="00A12AD1" w:rsidRDefault="00B26C19" w:rsidP="00C20D18">
      <w:pPr>
        <w:pStyle w:val="Odsekzoznamu"/>
        <w:numPr>
          <w:ilvl w:val="0"/>
          <w:numId w:val="3"/>
        </w:numPr>
        <w:spacing w:after="0" w:line="360" w:lineRule="auto"/>
        <w:jc w:val="both"/>
        <w:rPr>
          <w:rFonts w:ascii="Times New Roman" w:hAnsi="Times New Roman" w:cs="Times New Roman"/>
          <w:sz w:val="24"/>
          <w:szCs w:val="24"/>
        </w:rPr>
      </w:pPr>
      <w:r w:rsidRPr="00A12AD1">
        <w:rPr>
          <w:rFonts w:ascii="Times New Roman" w:hAnsi="Times New Roman" w:cs="Times New Roman"/>
          <w:sz w:val="24"/>
          <w:szCs w:val="24"/>
        </w:rPr>
        <w:t>A teraz poputujeme v priestore. Otvor atlas. Spolu nájdeme tri zaujímavé miesta, kde sa narodili a žili traja chlapci. Láska k Bohu spojila ich životy a dala im silu zachovať si vieru a vydať o nej svedectvo.</w:t>
      </w:r>
    </w:p>
    <w:p w:rsidR="00B26C19" w:rsidRPr="00A12AD1" w:rsidRDefault="00B26C19" w:rsidP="00C20D18">
      <w:pPr>
        <w:pStyle w:val="Odsekzoznamu"/>
        <w:numPr>
          <w:ilvl w:val="0"/>
          <w:numId w:val="3"/>
        </w:numPr>
        <w:spacing w:after="0" w:line="360" w:lineRule="auto"/>
        <w:jc w:val="both"/>
        <w:rPr>
          <w:rFonts w:ascii="Times New Roman" w:hAnsi="Times New Roman" w:cs="Times New Roman"/>
          <w:sz w:val="24"/>
          <w:szCs w:val="24"/>
        </w:rPr>
      </w:pPr>
      <w:r w:rsidRPr="00A12AD1">
        <w:rPr>
          <w:rFonts w:ascii="Times New Roman" w:hAnsi="Times New Roman" w:cs="Times New Roman"/>
          <w:sz w:val="24"/>
          <w:szCs w:val="24"/>
        </w:rPr>
        <w:t>Najprv nájdeme na mape mesto Alvinic. Je to mesto na území dnešného Rumunska, kedysi to bolo Sedmohradsko. Tu sa narodil a vyrastal  Štefan Pongrácz.</w:t>
      </w:r>
    </w:p>
    <w:p w:rsidR="00B26C19" w:rsidRPr="00A12AD1" w:rsidRDefault="00B26C19" w:rsidP="00C20D18">
      <w:pPr>
        <w:pStyle w:val="Odsekzoznamu"/>
        <w:numPr>
          <w:ilvl w:val="0"/>
          <w:numId w:val="3"/>
        </w:numPr>
        <w:spacing w:after="0" w:line="360" w:lineRule="auto"/>
        <w:jc w:val="both"/>
        <w:rPr>
          <w:rFonts w:ascii="Times New Roman" w:hAnsi="Times New Roman" w:cs="Times New Roman"/>
          <w:sz w:val="24"/>
          <w:szCs w:val="24"/>
        </w:rPr>
      </w:pPr>
      <w:r w:rsidRPr="00A12AD1">
        <w:rPr>
          <w:rFonts w:ascii="Times New Roman" w:hAnsi="Times New Roman" w:cs="Times New Roman"/>
          <w:sz w:val="24"/>
          <w:szCs w:val="24"/>
        </w:rPr>
        <w:t>Dr</w:t>
      </w:r>
      <w:r w:rsidR="0034523A">
        <w:rPr>
          <w:rFonts w:ascii="Times New Roman" w:hAnsi="Times New Roman" w:cs="Times New Roman"/>
          <w:sz w:val="24"/>
          <w:szCs w:val="24"/>
        </w:rPr>
        <w:t>uhým mestom je Tešín, ktoré je</w:t>
      </w:r>
      <w:r w:rsidRPr="00A12AD1">
        <w:rPr>
          <w:rFonts w:ascii="Times New Roman" w:hAnsi="Times New Roman" w:cs="Times New Roman"/>
          <w:sz w:val="24"/>
          <w:szCs w:val="24"/>
        </w:rPr>
        <w:t xml:space="preserve"> na území Poľska. V tomto meste žil Melichar Grodziecki.</w:t>
      </w:r>
    </w:p>
    <w:p w:rsidR="00B26C19" w:rsidRPr="00A12AD1" w:rsidRDefault="00B26C19" w:rsidP="00C20D18">
      <w:pPr>
        <w:pStyle w:val="Odsekzoznamu"/>
        <w:numPr>
          <w:ilvl w:val="0"/>
          <w:numId w:val="3"/>
        </w:numPr>
        <w:spacing w:after="0" w:line="360" w:lineRule="auto"/>
        <w:jc w:val="both"/>
        <w:rPr>
          <w:rFonts w:ascii="Times New Roman" w:hAnsi="Times New Roman" w:cs="Times New Roman"/>
          <w:sz w:val="24"/>
          <w:szCs w:val="24"/>
        </w:rPr>
      </w:pPr>
      <w:r w:rsidRPr="00A12AD1">
        <w:rPr>
          <w:rFonts w:ascii="Times New Roman" w:hAnsi="Times New Roman" w:cs="Times New Roman"/>
          <w:sz w:val="24"/>
          <w:szCs w:val="24"/>
        </w:rPr>
        <w:t>Tretie mesto nájdeme v Chorvátsku. Je to mestečko Križevac. V tomto meste má korene Marek Križin.</w:t>
      </w:r>
    </w:p>
    <w:p w:rsidR="00B26C19" w:rsidRPr="00A12AD1" w:rsidRDefault="00B26C19" w:rsidP="00C20D18">
      <w:pPr>
        <w:pStyle w:val="Odsekzoznamu"/>
        <w:numPr>
          <w:ilvl w:val="0"/>
          <w:numId w:val="2"/>
        </w:numPr>
        <w:spacing w:after="0" w:line="360" w:lineRule="auto"/>
        <w:jc w:val="both"/>
        <w:rPr>
          <w:rFonts w:ascii="Times New Roman" w:hAnsi="Times New Roman" w:cs="Times New Roman"/>
          <w:sz w:val="24"/>
          <w:szCs w:val="24"/>
        </w:rPr>
      </w:pPr>
      <w:r w:rsidRPr="00A12AD1">
        <w:rPr>
          <w:rFonts w:ascii="Times New Roman" w:hAnsi="Times New Roman" w:cs="Times New Roman"/>
          <w:sz w:val="24"/>
          <w:szCs w:val="24"/>
        </w:rPr>
        <w:t>Stretli sa títo traja muži v živote, keď pochádzali z rôznych miest?</w:t>
      </w:r>
    </w:p>
    <w:p w:rsidR="00B26C19" w:rsidRPr="00A12AD1" w:rsidRDefault="00B26C19" w:rsidP="00C20D18">
      <w:pPr>
        <w:pStyle w:val="Odsekzoznamu"/>
        <w:numPr>
          <w:ilvl w:val="0"/>
          <w:numId w:val="2"/>
        </w:numPr>
        <w:spacing w:after="0" w:line="360" w:lineRule="auto"/>
        <w:jc w:val="both"/>
        <w:rPr>
          <w:rFonts w:ascii="Times New Roman" w:hAnsi="Times New Roman" w:cs="Times New Roman"/>
          <w:sz w:val="24"/>
          <w:szCs w:val="24"/>
        </w:rPr>
      </w:pPr>
      <w:r w:rsidRPr="00A12AD1">
        <w:rPr>
          <w:rFonts w:ascii="Times New Roman" w:hAnsi="Times New Roman" w:cs="Times New Roman"/>
          <w:sz w:val="24"/>
          <w:szCs w:val="24"/>
        </w:rPr>
        <w:t>Samozrejme. Nájdeme tri mestá,</w:t>
      </w:r>
      <w:r w:rsidR="005028F9">
        <w:rPr>
          <w:rFonts w:ascii="Times New Roman" w:hAnsi="Times New Roman" w:cs="Times New Roman"/>
          <w:sz w:val="24"/>
          <w:szCs w:val="24"/>
        </w:rPr>
        <w:t xml:space="preserve"> v ktorých sa stretli. Tie mali </w:t>
      </w:r>
      <w:r w:rsidRPr="00A12AD1">
        <w:rPr>
          <w:rFonts w:ascii="Times New Roman" w:hAnsi="Times New Roman" w:cs="Times New Roman"/>
          <w:sz w:val="24"/>
          <w:szCs w:val="24"/>
        </w:rPr>
        <w:t xml:space="preserve">vplyv na ich životnú </w:t>
      </w:r>
      <w:r w:rsidR="00883AF8">
        <w:rPr>
          <w:rFonts w:ascii="Times New Roman" w:hAnsi="Times New Roman" w:cs="Times New Roman"/>
          <w:sz w:val="24"/>
          <w:szCs w:val="24"/>
        </w:rPr>
        <w:t>púť. K týmto mestám patrí Štajerský Hrade</w:t>
      </w:r>
      <w:r w:rsidR="00AD04A2">
        <w:rPr>
          <w:rFonts w:ascii="Times New Roman" w:hAnsi="Times New Roman" w:cs="Times New Roman"/>
          <w:sz w:val="24"/>
          <w:szCs w:val="24"/>
        </w:rPr>
        <w:t>c</w:t>
      </w:r>
      <w:r w:rsidR="00883AF8">
        <w:rPr>
          <w:rFonts w:ascii="Times New Roman" w:hAnsi="Times New Roman" w:cs="Times New Roman"/>
          <w:sz w:val="24"/>
          <w:szCs w:val="24"/>
        </w:rPr>
        <w:t xml:space="preserve"> (Graz)</w:t>
      </w:r>
      <w:r w:rsidRPr="00A12AD1">
        <w:rPr>
          <w:rFonts w:ascii="Times New Roman" w:hAnsi="Times New Roman" w:cs="Times New Roman"/>
          <w:sz w:val="24"/>
          <w:szCs w:val="24"/>
        </w:rPr>
        <w:t>, Humenné a Košice, kde nakoniec spolu položili život pre Krista a obhajobu katolíckej Cirkvi.</w:t>
      </w:r>
    </w:p>
    <w:p w:rsidR="00B26C19" w:rsidRPr="00A12AD1" w:rsidRDefault="00B26C19" w:rsidP="00C20D18">
      <w:pPr>
        <w:pStyle w:val="Odsekzoznamu"/>
        <w:numPr>
          <w:ilvl w:val="0"/>
          <w:numId w:val="1"/>
        </w:numPr>
        <w:spacing w:after="0" w:line="360" w:lineRule="auto"/>
        <w:jc w:val="both"/>
        <w:rPr>
          <w:rFonts w:ascii="Times New Roman" w:hAnsi="Times New Roman" w:cs="Times New Roman"/>
          <w:sz w:val="24"/>
          <w:szCs w:val="24"/>
        </w:rPr>
      </w:pPr>
      <w:r w:rsidRPr="00A12AD1">
        <w:rPr>
          <w:rFonts w:ascii="Times New Roman" w:hAnsi="Times New Roman" w:cs="Times New Roman"/>
          <w:sz w:val="24"/>
          <w:szCs w:val="24"/>
        </w:rPr>
        <w:t>Ja by som sa bál zomrieť ako mučeník.</w:t>
      </w:r>
    </w:p>
    <w:p w:rsidR="00B26C19" w:rsidRPr="00A12AD1" w:rsidRDefault="00B26C19" w:rsidP="00C20D18">
      <w:pPr>
        <w:pStyle w:val="Odsekzoznamu"/>
        <w:numPr>
          <w:ilvl w:val="0"/>
          <w:numId w:val="1"/>
        </w:numPr>
        <w:spacing w:after="0" w:line="360" w:lineRule="auto"/>
        <w:jc w:val="both"/>
        <w:rPr>
          <w:rFonts w:ascii="Times New Roman" w:hAnsi="Times New Roman" w:cs="Times New Roman"/>
          <w:sz w:val="24"/>
          <w:szCs w:val="24"/>
        </w:rPr>
      </w:pPr>
      <w:r w:rsidRPr="00A12AD1">
        <w:rPr>
          <w:rFonts w:ascii="Times New Roman" w:hAnsi="Times New Roman" w:cs="Times New Roman"/>
          <w:sz w:val="24"/>
          <w:szCs w:val="24"/>
        </w:rPr>
        <w:t>Myslím, že aj oni sa báli, no zároveň sa posilňovali modlitbou vo viere a utrpení.</w:t>
      </w:r>
    </w:p>
    <w:p w:rsidR="00B26C19" w:rsidRPr="00A12AD1" w:rsidRDefault="00B26C19" w:rsidP="00C20D18">
      <w:pPr>
        <w:spacing w:after="0" w:line="360" w:lineRule="auto"/>
        <w:jc w:val="both"/>
        <w:rPr>
          <w:rFonts w:ascii="Times New Roman" w:hAnsi="Times New Roman" w:cs="Times New Roman"/>
          <w:sz w:val="24"/>
          <w:szCs w:val="24"/>
        </w:rPr>
      </w:pPr>
      <w:r w:rsidRPr="00A12AD1">
        <w:rPr>
          <w:rFonts w:ascii="Times New Roman" w:hAnsi="Times New Roman" w:cs="Times New Roman"/>
          <w:sz w:val="24"/>
          <w:szCs w:val="24"/>
        </w:rPr>
        <w:t>Aj my si tieto miesta vyhľadáme na mape. Dve z nich sa nachádzajú na území Slovenska. Vyberieme mapu Európy, ktorú máme upevnenú na nástenke (korkovej, magnetickej). Špendlíkmi s farebnými hlavičkami (farebnými magnetkami) vyznačíme vyššie spomínané miesta na mape. Deťom môžeme rozdať pracovný list – historickú mapu, do ktorej farebne zvýraznia mestá, ktoré sme spomínali.</w:t>
      </w:r>
    </w:p>
    <w:p w:rsidR="00B26C19" w:rsidRPr="00A12AD1" w:rsidRDefault="00B26C19" w:rsidP="00C20D18">
      <w:pPr>
        <w:spacing w:after="0" w:line="360" w:lineRule="auto"/>
        <w:jc w:val="both"/>
        <w:rPr>
          <w:rFonts w:ascii="Times New Roman" w:hAnsi="Times New Roman" w:cs="Times New Roman"/>
          <w:sz w:val="24"/>
          <w:szCs w:val="24"/>
        </w:rPr>
      </w:pPr>
      <w:r w:rsidRPr="00A12AD1">
        <w:rPr>
          <w:rFonts w:ascii="Times New Roman" w:hAnsi="Times New Roman" w:cs="Times New Roman"/>
          <w:sz w:val="24"/>
          <w:szCs w:val="24"/>
        </w:rPr>
        <w:lastRenderedPageBreak/>
        <w:t>Po označení miest sa vrátime k Jožkovmu tvrdenie – bál by som sa zomrieť ako mučeník. Vyhľadáme si text, v ktorom Ježiš hovorí o prenasledovaní.</w:t>
      </w:r>
    </w:p>
    <w:p w:rsidR="00B26C19" w:rsidRPr="00A12AD1" w:rsidRDefault="00B26C19" w:rsidP="00C20D18">
      <w:pPr>
        <w:spacing w:after="0" w:line="360" w:lineRule="auto"/>
        <w:jc w:val="both"/>
        <w:rPr>
          <w:rFonts w:ascii="Times New Roman" w:hAnsi="Times New Roman" w:cs="Times New Roman"/>
          <w:b/>
          <w:sz w:val="24"/>
          <w:szCs w:val="24"/>
        </w:rPr>
      </w:pPr>
      <w:r w:rsidRPr="00A12AD1">
        <w:rPr>
          <w:rFonts w:ascii="Times New Roman" w:hAnsi="Times New Roman" w:cs="Times New Roman"/>
          <w:b/>
          <w:sz w:val="24"/>
          <w:szCs w:val="24"/>
        </w:rPr>
        <w:t>Práca s textom Svätého Písma:</w:t>
      </w:r>
    </w:p>
    <w:p w:rsidR="00B26C19" w:rsidRPr="00A12AD1" w:rsidRDefault="00B26C19" w:rsidP="00C20D18">
      <w:pPr>
        <w:spacing w:after="0" w:line="360" w:lineRule="auto"/>
        <w:jc w:val="both"/>
        <w:rPr>
          <w:rFonts w:ascii="Times New Roman" w:hAnsi="Times New Roman" w:cs="Times New Roman"/>
          <w:sz w:val="24"/>
          <w:szCs w:val="24"/>
        </w:rPr>
      </w:pPr>
      <w:r w:rsidRPr="00A12AD1">
        <w:rPr>
          <w:rFonts w:ascii="Times New Roman" w:hAnsi="Times New Roman" w:cs="Times New Roman"/>
          <w:sz w:val="24"/>
          <w:szCs w:val="24"/>
        </w:rPr>
        <w:t xml:space="preserve">Mt 5, 3 – 12 </w:t>
      </w:r>
    </w:p>
    <w:p w:rsidR="00B26C19" w:rsidRPr="00A12AD1" w:rsidRDefault="00B26C19" w:rsidP="00C20D18">
      <w:pPr>
        <w:spacing w:after="0" w:line="360" w:lineRule="auto"/>
        <w:jc w:val="both"/>
        <w:rPr>
          <w:rFonts w:ascii="Times New Roman" w:hAnsi="Times New Roman" w:cs="Times New Roman"/>
          <w:sz w:val="24"/>
          <w:szCs w:val="24"/>
        </w:rPr>
      </w:pPr>
      <w:r w:rsidRPr="00A12AD1">
        <w:rPr>
          <w:rFonts w:ascii="Times New Roman" w:hAnsi="Times New Roman" w:cs="Times New Roman"/>
          <w:sz w:val="24"/>
          <w:szCs w:val="24"/>
          <w:vertAlign w:val="superscript"/>
        </w:rPr>
        <w:t>3</w:t>
      </w:r>
      <w:r w:rsidRPr="00A12AD1">
        <w:rPr>
          <w:rFonts w:ascii="Times New Roman" w:hAnsi="Times New Roman" w:cs="Times New Roman"/>
          <w:sz w:val="24"/>
          <w:szCs w:val="24"/>
        </w:rPr>
        <w:t xml:space="preserve">"Blahoslavení chudobní v duchu, lebo ich je nebeské kráľovstvo. </w:t>
      </w:r>
      <w:r w:rsidRPr="00A12AD1">
        <w:rPr>
          <w:rFonts w:ascii="Times New Roman" w:hAnsi="Times New Roman" w:cs="Times New Roman"/>
          <w:sz w:val="24"/>
          <w:szCs w:val="24"/>
          <w:vertAlign w:val="superscript"/>
        </w:rPr>
        <w:t>4</w:t>
      </w:r>
      <w:r w:rsidRPr="00A12AD1">
        <w:rPr>
          <w:rFonts w:ascii="Times New Roman" w:hAnsi="Times New Roman" w:cs="Times New Roman"/>
          <w:sz w:val="24"/>
          <w:szCs w:val="24"/>
        </w:rPr>
        <w:t xml:space="preserve">Blahoslavení plačúci, lebo oni budú potešení. </w:t>
      </w:r>
      <w:r w:rsidRPr="00A12AD1">
        <w:rPr>
          <w:rFonts w:ascii="Times New Roman" w:hAnsi="Times New Roman" w:cs="Times New Roman"/>
          <w:sz w:val="24"/>
          <w:szCs w:val="24"/>
          <w:vertAlign w:val="superscript"/>
        </w:rPr>
        <w:t>5</w:t>
      </w:r>
      <w:r w:rsidRPr="00A12AD1">
        <w:rPr>
          <w:rFonts w:ascii="Times New Roman" w:hAnsi="Times New Roman" w:cs="Times New Roman"/>
          <w:sz w:val="24"/>
          <w:szCs w:val="24"/>
        </w:rPr>
        <w:t xml:space="preserve">Blahoslavení tichí, lebo oni budú dedičmi zeme. </w:t>
      </w:r>
      <w:r w:rsidRPr="00A12AD1">
        <w:rPr>
          <w:rFonts w:ascii="Times New Roman" w:hAnsi="Times New Roman" w:cs="Times New Roman"/>
          <w:sz w:val="24"/>
          <w:szCs w:val="24"/>
          <w:vertAlign w:val="superscript"/>
        </w:rPr>
        <w:t>6</w:t>
      </w:r>
      <w:r w:rsidRPr="00A12AD1">
        <w:rPr>
          <w:rFonts w:ascii="Times New Roman" w:hAnsi="Times New Roman" w:cs="Times New Roman"/>
          <w:sz w:val="24"/>
          <w:szCs w:val="24"/>
        </w:rPr>
        <w:t>B</w:t>
      </w:r>
      <w:r w:rsidR="00F57259">
        <w:rPr>
          <w:rFonts w:ascii="Times New Roman" w:hAnsi="Times New Roman" w:cs="Times New Roman"/>
          <w:sz w:val="24"/>
          <w:szCs w:val="24"/>
        </w:rPr>
        <w:t>lahoslavení lační a </w:t>
      </w:r>
      <w:r w:rsidRPr="00A12AD1">
        <w:rPr>
          <w:rFonts w:ascii="Times New Roman" w:hAnsi="Times New Roman" w:cs="Times New Roman"/>
          <w:sz w:val="24"/>
          <w:szCs w:val="24"/>
        </w:rPr>
        <w:t xml:space="preserve">smädní po spravodlivosti, lebo oni budú nasýtení. </w:t>
      </w:r>
      <w:r w:rsidRPr="00A12AD1">
        <w:rPr>
          <w:rFonts w:ascii="Times New Roman" w:hAnsi="Times New Roman" w:cs="Times New Roman"/>
          <w:sz w:val="24"/>
          <w:szCs w:val="24"/>
          <w:vertAlign w:val="superscript"/>
        </w:rPr>
        <w:t>7</w:t>
      </w:r>
      <w:r w:rsidRPr="00A12AD1">
        <w:rPr>
          <w:rFonts w:ascii="Times New Roman" w:hAnsi="Times New Roman" w:cs="Times New Roman"/>
          <w:sz w:val="24"/>
          <w:szCs w:val="24"/>
        </w:rPr>
        <w:t xml:space="preserve">Blahoslavení milosrdní, lebo oni dosiahnu milosrdenstvo. </w:t>
      </w:r>
      <w:r w:rsidRPr="00A12AD1">
        <w:rPr>
          <w:rFonts w:ascii="Times New Roman" w:hAnsi="Times New Roman" w:cs="Times New Roman"/>
          <w:sz w:val="24"/>
          <w:szCs w:val="24"/>
          <w:vertAlign w:val="superscript"/>
        </w:rPr>
        <w:t>8</w:t>
      </w:r>
      <w:r w:rsidRPr="00A12AD1">
        <w:rPr>
          <w:rFonts w:ascii="Times New Roman" w:hAnsi="Times New Roman" w:cs="Times New Roman"/>
          <w:sz w:val="24"/>
          <w:szCs w:val="24"/>
        </w:rPr>
        <w:t xml:space="preserve">Blahoslavení čistého srdca, lebo oni uvidia Boha. </w:t>
      </w:r>
      <w:r w:rsidRPr="00A12AD1">
        <w:rPr>
          <w:rFonts w:ascii="Times New Roman" w:hAnsi="Times New Roman" w:cs="Times New Roman"/>
          <w:sz w:val="24"/>
          <w:szCs w:val="24"/>
          <w:vertAlign w:val="superscript"/>
        </w:rPr>
        <w:t>9</w:t>
      </w:r>
      <w:r w:rsidRPr="00A12AD1">
        <w:rPr>
          <w:rFonts w:ascii="Times New Roman" w:hAnsi="Times New Roman" w:cs="Times New Roman"/>
          <w:sz w:val="24"/>
          <w:szCs w:val="24"/>
        </w:rPr>
        <w:t xml:space="preserve">Blahoslavení tí, čo šíria pokoj, lebo ich budú volať Božími synmi. </w:t>
      </w:r>
      <w:r w:rsidRPr="00A12AD1">
        <w:rPr>
          <w:rFonts w:ascii="Times New Roman" w:hAnsi="Times New Roman" w:cs="Times New Roman"/>
          <w:b/>
          <w:sz w:val="24"/>
          <w:szCs w:val="24"/>
          <w:vertAlign w:val="superscript"/>
        </w:rPr>
        <w:t>10</w:t>
      </w:r>
      <w:r w:rsidRPr="00A12AD1">
        <w:rPr>
          <w:rFonts w:ascii="Times New Roman" w:hAnsi="Times New Roman" w:cs="Times New Roman"/>
          <w:b/>
          <w:sz w:val="24"/>
          <w:szCs w:val="24"/>
        </w:rPr>
        <w:t xml:space="preserve">Blahoslavení prenasledovaní pre spravodlivosť, lebo ich je nebeské kráľovstvo. </w:t>
      </w:r>
      <w:r w:rsidRPr="00A12AD1">
        <w:rPr>
          <w:rFonts w:ascii="Times New Roman" w:hAnsi="Times New Roman" w:cs="Times New Roman"/>
          <w:b/>
          <w:sz w:val="24"/>
          <w:szCs w:val="24"/>
          <w:vertAlign w:val="superscript"/>
        </w:rPr>
        <w:t>11</w:t>
      </w:r>
      <w:r w:rsidRPr="00A12AD1">
        <w:rPr>
          <w:rFonts w:ascii="Times New Roman" w:hAnsi="Times New Roman" w:cs="Times New Roman"/>
          <w:b/>
          <w:sz w:val="24"/>
          <w:szCs w:val="24"/>
        </w:rPr>
        <w:t xml:space="preserve">Blahoslavení ste, keď vás budú pre mňa potupovať a prenasledovať a všetko zlé na vás nepravdivo hovoriť; </w:t>
      </w:r>
      <w:r w:rsidRPr="00A12AD1">
        <w:rPr>
          <w:rFonts w:ascii="Times New Roman" w:hAnsi="Times New Roman" w:cs="Times New Roman"/>
          <w:b/>
          <w:sz w:val="24"/>
          <w:szCs w:val="24"/>
          <w:vertAlign w:val="superscript"/>
        </w:rPr>
        <w:t>12</w:t>
      </w:r>
      <w:r w:rsidR="00F57259">
        <w:rPr>
          <w:rFonts w:ascii="Times New Roman" w:hAnsi="Times New Roman" w:cs="Times New Roman"/>
          <w:b/>
          <w:sz w:val="24"/>
          <w:szCs w:val="24"/>
        </w:rPr>
        <w:t>radujte sa a </w:t>
      </w:r>
      <w:r w:rsidRPr="00A12AD1">
        <w:rPr>
          <w:rFonts w:ascii="Times New Roman" w:hAnsi="Times New Roman" w:cs="Times New Roman"/>
          <w:b/>
          <w:sz w:val="24"/>
          <w:szCs w:val="24"/>
        </w:rPr>
        <w:t>jasajte, lebo máte hojnú odmenu v nebi. Tak prenasledovali aj prorokov, ktorí boli pred vami.</w:t>
      </w:r>
    </w:p>
    <w:p w:rsidR="00B26C19" w:rsidRPr="00A12AD1" w:rsidRDefault="00B26C19" w:rsidP="00C20D18">
      <w:pPr>
        <w:pStyle w:val="Odsekzoznamu"/>
        <w:numPr>
          <w:ilvl w:val="0"/>
          <w:numId w:val="1"/>
        </w:numPr>
        <w:spacing w:after="0" w:line="360" w:lineRule="auto"/>
        <w:jc w:val="both"/>
        <w:rPr>
          <w:rFonts w:ascii="Times New Roman" w:hAnsi="Times New Roman" w:cs="Times New Roman"/>
          <w:sz w:val="24"/>
          <w:szCs w:val="24"/>
        </w:rPr>
      </w:pPr>
      <w:r w:rsidRPr="00A12AD1">
        <w:rPr>
          <w:rFonts w:ascii="Times New Roman" w:hAnsi="Times New Roman" w:cs="Times New Roman"/>
          <w:sz w:val="24"/>
          <w:szCs w:val="24"/>
        </w:rPr>
        <w:t>Čo znamená byť blahoslavený, spýtala sa odrazu Ema.</w:t>
      </w:r>
    </w:p>
    <w:p w:rsidR="00B26C19" w:rsidRPr="00A12AD1" w:rsidRDefault="00B26C19" w:rsidP="00C20D18">
      <w:pPr>
        <w:pStyle w:val="Odsekzoznamu"/>
        <w:numPr>
          <w:ilvl w:val="0"/>
          <w:numId w:val="1"/>
        </w:numPr>
        <w:spacing w:after="0" w:line="360" w:lineRule="auto"/>
        <w:jc w:val="both"/>
        <w:rPr>
          <w:rFonts w:ascii="Times New Roman" w:hAnsi="Times New Roman" w:cs="Times New Roman"/>
          <w:sz w:val="24"/>
          <w:szCs w:val="24"/>
        </w:rPr>
      </w:pPr>
      <w:r w:rsidRPr="00A12AD1">
        <w:rPr>
          <w:rFonts w:ascii="Times New Roman" w:hAnsi="Times New Roman" w:cs="Times New Roman"/>
          <w:sz w:val="24"/>
          <w:szCs w:val="24"/>
        </w:rPr>
        <w:t xml:space="preserve">Uvažujme spolu. Blahoslaviť, blaho, slaviť, oslavovať blaženosť. Blažený – šťastný. Pýtajme sa detí, čo ich urobí šťastnými. Po ich odpovediach sa ich opýtajme, či sú šťastní, že sú kresťania. Ako nás môže viera v Ježiša Krista urobiť šťastnými v tomto svete?  </w:t>
      </w:r>
    </w:p>
    <w:p w:rsidR="00B26C19" w:rsidRPr="00A12AD1" w:rsidRDefault="00B26C19" w:rsidP="00C20D18">
      <w:pPr>
        <w:pStyle w:val="Odsekzoznamu"/>
        <w:numPr>
          <w:ilvl w:val="0"/>
          <w:numId w:val="1"/>
        </w:numPr>
        <w:spacing w:after="0" w:line="360" w:lineRule="auto"/>
        <w:jc w:val="both"/>
        <w:rPr>
          <w:rFonts w:ascii="Times New Roman" w:hAnsi="Times New Roman" w:cs="Times New Roman"/>
          <w:sz w:val="24"/>
          <w:szCs w:val="24"/>
        </w:rPr>
      </w:pPr>
      <w:r w:rsidRPr="00A12AD1">
        <w:rPr>
          <w:rFonts w:ascii="Times New Roman" w:hAnsi="Times New Roman" w:cs="Times New Roman"/>
          <w:sz w:val="24"/>
          <w:szCs w:val="24"/>
        </w:rPr>
        <w:t xml:space="preserve">Ste šťastní, keď vás budú pre mňa prenasledovať. </w:t>
      </w:r>
    </w:p>
    <w:p w:rsidR="00B26C19" w:rsidRPr="00A12AD1" w:rsidRDefault="00B26C19" w:rsidP="00C20D18">
      <w:pPr>
        <w:pStyle w:val="Odsekzoznamu"/>
        <w:numPr>
          <w:ilvl w:val="0"/>
          <w:numId w:val="1"/>
        </w:numPr>
        <w:spacing w:after="0" w:line="360" w:lineRule="auto"/>
        <w:jc w:val="both"/>
        <w:rPr>
          <w:rFonts w:ascii="Times New Roman" w:hAnsi="Times New Roman" w:cs="Times New Roman"/>
          <w:sz w:val="24"/>
          <w:szCs w:val="24"/>
        </w:rPr>
      </w:pPr>
      <w:r w:rsidRPr="00A12AD1">
        <w:rPr>
          <w:rFonts w:ascii="Times New Roman" w:hAnsi="Times New Roman" w:cs="Times New Roman"/>
          <w:sz w:val="24"/>
          <w:szCs w:val="24"/>
        </w:rPr>
        <w:t xml:space="preserve">To je šťastie, neveriacky krúti hlavou Jožko. </w:t>
      </w:r>
    </w:p>
    <w:p w:rsidR="00B26C19" w:rsidRDefault="00B26C19" w:rsidP="00C20D18">
      <w:pPr>
        <w:pStyle w:val="Odsekzoznamu"/>
        <w:numPr>
          <w:ilvl w:val="0"/>
          <w:numId w:val="1"/>
        </w:numPr>
        <w:spacing w:after="0" w:line="360" w:lineRule="auto"/>
        <w:jc w:val="both"/>
        <w:rPr>
          <w:rFonts w:ascii="Times New Roman" w:hAnsi="Times New Roman" w:cs="Times New Roman"/>
          <w:sz w:val="24"/>
          <w:szCs w:val="24"/>
        </w:rPr>
      </w:pPr>
      <w:r w:rsidRPr="00A12AD1">
        <w:rPr>
          <w:rFonts w:ascii="Times New Roman" w:hAnsi="Times New Roman" w:cs="Times New Roman"/>
          <w:sz w:val="24"/>
          <w:szCs w:val="24"/>
        </w:rPr>
        <w:t xml:space="preserve">Porozmýšľajte, o aké šťastie ide? Porozprávajte sa s rodičmi, učiteľmi náboženstva, o akom šťastí hovorí Ježiš v súvislosti s prenasledovaním. Sme na Slovensku prenasledovaní? </w:t>
      </w:r>
      <w:r w:rsidR="00CD5A33">
        <w:rPr>
          <w:rFonts w:ascii="Times New Roman" w:hAnsi="Times New Roman" w:cs="Times New Roman"/>
          <w:sz w:val="24"/>
          <w:szCs w:val="24"/>
        </w:rPr>
        <w:t>Stretli ste sa s opovrhovaním, výsmechom kresťanskej viery? Ako by ste zareagovali?</w:t>
      </w:r>
    </w:p>
    <w:p w:rsidR="00CD5A33" w:rsidRPr="00CD5A33" w:rsidRDefault="00CD5A33" w:rsidP="00CD5A33">
      <w:pPr>
        <w:spacing w:after="0" w:line="360" w:lineRule="auto"/>
        <w:jc w:val="both"/>
        <w:rPr>
          <w:rFonts w:ascii="Times New Roman" w:hAnsi="Times New Roman" w:cs="Times New Roman"/>
          <w:sz w:val="24"/>
          <w:szCs w:val="24"/>
        </w:rPr>
      </w:pPr>
      <w:r w:rsidRPr="00CD5A33">
        <w:rPr>
          <w:rFonts w:ascii="Times New Roman" w:hAnsi="Times New Roman" w:cs="Times New Roman"/>
          <w:b/>
          <w:sz w:val="24"/>
          <w:szCs w:val="24"/>
        </w:rPr>
        <w:t>Otázky na uvažovanie:</w:t>
      </w:r>
      <w:r>
        <w:rPr>
          <w:rFonts w:ascii="Times New Roman" w:hAnsi="Times New Roman" w:cs="Times New Roman"/>
          <w:sz w:val="24"/>
          <w:szCs w:val="24"/>
        </w:rPr>
        <w:t xml:space="preserve"> V úvode príbehu sme počuli ako Jožko nemôže zabudnúť na správu o zabití katolíckeho kňaza. Ježiš predvídal, že budú prenasledovaní tí, ktorí uveria v neho. Čo môžeme urobiť my v situácii, keď vidíme neprávosti, ktoré sa dejú vo svete na kresťanoch? Môžeme to nejako zmeniť? Je úlohou kresťanov uzatvárať sa pred svetom? Či naopak byť otvorený tomuto svetu? Pomodlime sa za kresťanov prenasledovaných vo svete. (Môže to byť desiatok ruženca, Loretánske litánie....)</w:t>
      </w:r>
    </w:p>
    <w:p w:rsidR="008C7934" w:rsidRPr="00A12AD1" w:rsidRDefault="008C7934" w:rsidP="00C20D18">
      <w:pPr>
        <w:spacing w:after="0" w:line="360" w:lineRule="auto"/>
        <w:rPr>
          <w:rFonts w:ascii="Times New Roman" w:hAnsi="Times New Roman" w:cs="Times New Roman"/>
          <w:sz w:val="24"/>
          <w:szCs w:val="24"/>
        </w:rPr>
      </w:pPr>
    </w:p>
    <w:p w:rsidR="00A12AD1" w:rsidRPr="00A12AD1" w:rsidRDefault="00A12AD1" w:rsidP="00C20D18">
      <w:pPr>
        <w:spacing w:after="0" w:line="360" w:lineRule="auto"/>
        <w:rPr>
          <w:rFonts w:ascii="Times New Roman" w:hAnsi="Times New Roman" w:cs="Times New Roman"/>
          <w:sz w:val="24"/>
          <w:szCs w:val="24"/>
        </w:rPr>
        <w:sectPr w:rsidR="00A12AD1" w:rsidRPr="00A12AD1" w:rsidSect="00A12AD1">
          <w:headerReference w:type="default" r:id="rId9"/>
          <w:footerReference w:type="default" r:id="rId10"/>
          <w:pgSz w:w="11906" w:h="16838"/>
          <w:pgMar w:top="1417" w:right="1417" w:bottom="1417" w:left="1417" w:header="708" w:footer="708" w:gutter="0"/>
          <w:pgNumType w:start="1"/>
          <w:cols w:space="708"/>
          <w:docGrid w:linePitch="360"/>
        </w:sectPr>
      </w:pPr>
    </w:p>
    <w:p w:rsidR="00A12AD1" w:rsidRDefault="009C43F7" w:rsidP="00C20D18">
      <w:pPr>
        <w:pStyle w:val="Odsekzoznamu"/>
        <w:numPr>
          <w:ilvl w:val="0"/>
          <w:numId w:val="5"/>
        </w:numPr>
        <w:spacing w:after="0"/>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8240" behindDoc="1" locked="0" layoutInCell="1" allowOverlap="1">
            <wp:simplePos x="0" y="0"/>
            <wp:positionH relativeFrom="column">
              <wp:posOffset>798493</wp:posOffset>
            </wp:positionH>
            <wp:positionV relativeFrom="paragraph">
              <wp:posOffset>-500961</wp:posOffset>
            </wp:positionV>
            <wp:extent cx="4333131" cy="6498077"/>
            <wp:effectExtent l="1104900" t="0" r="1077069" b="0"/>
            <wp:wrapNone/>
            <wp:docPr id="2" name="Obrázok 1" descr="Historická 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cká mapa.jpg"/>
                    <pic:cNvPicPr/>
                  </pic:nvPicPr>
                  <pic:blipFill>
                    <a:blip r:embed="rId11"/>
                    <a:srcRect r="8310"/>
                    <a:stretch>
                      <a:fillRect/>
                    </a:stretch>
                  </pic:blipFill>
                  <pic:spPr>
                    <a:xfrm rot="5400000">
                      <a:off x="0" y="0"/>
                      <a:ext cx="4333131" cy="6498077"/>
                    </a:xfrm>
                    <a:prstGeom prst="rect">
                      <a:avLst/>
                    </a:prstGeom>
                  </pic:spPr>
                </pic:pic>
              </a:graphicData>
            </a:graphic>
          </wp:anchor>
        </w:drawing>
      </w:r>
      <w:r w:rsidR="00A12AD1">
        <w:rPr>
          <w:rFonts w:ascii="Times New Roman" w:hAnsi="Times New Roman" w:cs="Times New Roman"/>
          <w:sz w:val="24"/>
          <w:szCs w:val="24"/>
        </w:rPr>
        <w:t>Farebne vyznač na mape miesta odkiaľ pochádzajú sv. Košickí mučeníci.</w:t>
      </w:r>
      <w:r w:rsidR="008358F4">
        <w:rPr>
          <w:rFonts w:ascii="Times New Roman" w:hAnsi="Times New Roman" w:cs="Times New Roman"/>
          <w:sz w:val="24"/>
          <w:szCs w:val="24"/>
        </w:rPr>
        <w:t xml:space="preserve"> K ich rodisku dopíš iniciály mena jednotlivých svätcov. Taktiež vyznač miesta, ktoré boli spomenuté v katechéze. </w:t>
      </w:r>
    </w:p>
    <w:p w:rsidR="00A12AD1" w:rsidRDefault="00A12AD1" w:rsidP="00C20D18">
      <w:pPr>
        <w:spacing w:after="0"/>
        <w:rPr>
          <w:rFonts w:ascii="Times New Roman" w:hAnsi="Times New Roman" w:cs="Times New Roman"/>
          <w:sz w:val="24"/>
          <w:szCs w:val="24"/>
        </w:rPr>
      </w:pPr>
    </w:p>
    <w:p w:rsidR="00583207" w:rsidRDefault="00583207" w:rsidP="00C20D18">
      <w:pPr>
        <w:spacing w:after="0"/>
        <w:rPr>
          <w:rFonts w:ascii="Times New Roman" w:hAnsi="Times New Roman" w:cs="Times New Roman"/>
          <w:sz w:val="24"/>
          <w:szCs w:val="24"/>
        </w:rPr>
      </w:pPr>
    </w:p>
    <w:p w:rsidR="00583207" w:rsidRDefault="00583207" w:rsidP="00C20D18">
      <w:pPr>
        <w:spacing w:after="0"/>
        <w:rPr>
          <w:rFonts w:ascii="Times New Roman" w:hAnsi="Times New Roman" w:cs="Times New Roman"/>
          <w:sz w:val="24"/>
          <w:szCs w:val="24"/>
        </w:rPr>
      </w:pPr>
    </w:p>
    <w:p w:rsidR="00583207" w:rsidRDefault="00583207" w:rsidP="00C20D18">
      <w:pPr>
        <w:spacing w:after="0"/>
        <w:rPr>
          <w:rFonts w:ascii="Times New Roman" w:hAnsi="Times New Roman" w:cs="Times New Roman"/>
          <w:sz w:val="24"/>
          <w:szCs w:val="24"/>
        </w:rPr>
      </w:pPr>
    </w:p>
    <w:p w:rsidR="00583207" w:rsidRDefault="00583207" w:rsidP="00C20D18">
      <w:pPr>
        <w:spacing w:after="0"/>
        <w:rPr>
          <w:rFonts w:ascii="Times New Roman" w:hAnsi="Times New Roman" w:cs="Times New Roman"/>
          <w:sz w:val="24"/>
          <w:szCs w:val="24"/>
        </w:rPr>
      </w:pPr>
    </w:p>
    <w:p w:rsidR="00583207" w:rsidRDefault="00583207" w:rsidP="00C20D18">
      <w:pPr>
        <w:spacing w:after="0"/>
        <w:rPr>
          <w:rFonts w:ascii="Times New Roman" w:hAnsi="Times New Roman" w:cs="Times New Roman"/>
          <w:sz w:val="24"/>
          <w:szCs w:val="24"/>
        </w:rPr>
      </w:pPr>
    </w:p>
    <w:p w:rsidR="00583207" w:rsidRDefault="00583207" w:rsidP="00C20D18">
      <w:pPr>
        <w:spacing w:after="0"/>
        <w:rPr>
          <w:rFonts w:ascii="Times New Roman" w:hAnsi="Times New Roman" w:cs="Times New Roman"/>
          <w:sz w:val="24"/>
          <w:szCs w:val="24"/>
        </w:rPr>
      </w:pPr>
    </w:p>
    <w:p w:rsidR="00583207" w:rsidRDefault="00583207" w:rsidP="00C20D18">
      <w:pPr>
        <w:spacing w:after="0"/>
        <w:rPr>
          <w:rFonts w:ascii="Times New Roman" w:hAnsi="Times New Roman" w:cs="Times New Roman"/>
          <w:sz w:val="24"/>
          <w:szCs w:val="24"/>
        </w:rPr>
      </w:pPr>
    </w:p>
    <w:p w:rsidR="00583207" w:rsidRDefault="00583207" w:rsidP="00C20D18">
      <w:pPr>
        <w:spacing w:after="0"/>
        <w:rPr>
          <w:rFonts w:ascii="Times New Roman" w:hAnsi="Times New Roman" w:cs="Times New Roman"/>
          <w:sz w:val="24"/>
          <w:szCs w:val="24"/>
        </w:rPr>
      </w:pPr>
    </w:p>
    <w:p w:rsidR="00583207" w:rsidRDefault="00583207" w:rsidP="00C20D18">
      <w:pPr>
        <w:spacing w:after="0"/>
        <w:rPr>
          <w:rFonts w:ascii="Times New Roman" w:hAnsi="Times New Roman" w:cs="Times New Roman"/>
          <w:sz w:val="24"/>
          <w:szCs w:val="24"/>
        </w:rPr>
      </w:pPr>
    </w:p>
    <w:p w:rsidR="00583207" w:rsidRDefault="00583207" w:rsidP="00C20D18">
      <w:pPr>
        <w:spacing w:after="0"/>
        <w:rPr>
          <w:rFonts w:ascii="Times New Roman" w:hAnsi="Times New Roman" w:cs="Times New Roman"/>
          <w:sz w:val="24"/>
          <w:szCs w:val="24"/>
        </w:rPr>
      </w:pPr>
    </w:p>
    <w:p w:rsidR="00C20D18" w:rsidRDefault="00C20D18" w:rsidP="00C20D18">
      <w:pPr>
        <w:spacing w:after="0"/>
        <w:rPr>
          <w:rFonts w:ascii="Times New Roman" w:hAnsi="Times New Roman" w:cs="Times New Roman"/>
          <w:sz w:val="24"/>
          <w:szCs w:val="24"/>
        </w:rPr>
      </w:pPr>
    </w:p>
    <w:p w:rsidR="00C20D18" w:rsidRDefault="00C20D18" w:rsidP="00C20D18">
      <w:pPr>
        <w:spacing w:after="0"/>
        <w:rPr>
          <w:rFonts w:ascii="Times New Roman" w:hAnsi="Times New Roman" w:cs="Times New Roman"/>
          <w:sz w:val="24"/>
          <w:szCs w:val="24"/>
        </w:rPr>
      </w:pPr>
    </w:p>
    <w:p w:rsidR="00C20D18" w:rsidRDefault="00C20D18" w:rsidP="00C20D18">
      <w:pPr>
        <w:spacing w:after="0"/>
        <w:rPr>
          <w:rFonts w:ascii="Times New Roman" w:hAnsi="Times New Roman" w:cs="Times New Roman"/>
          <w:sz w:val="24"/>
          <w:szCs w:val="24"/>
        </w:rPr>
      </w:pPr>
    </w:p>
    <w:p w:rsidR="00C20D18" w:rsidRDefault="00C20D18" w:rsidP="00C20D18">
      <w:pPr>
        <w:spacing w:after="0"/>
        <w:rPr>
          <w:rFonts w:ascii="Times New Roman" w:hAnsi="Times New Roman" w:cs="Times New Roman"/>
          <w:sz w:val="24"/>
          <w:szCs w:val="24"/>
        </w:rPr>
      </w:pPr>
    </w:p>
    <w:p w:rsidR="00C20D18" w:rsidRDefault="00C20D18" w:rsidP="00C20D18">
      <w:pPr>
        <w:spacing w:after="0"/>
        <w:rPr>
          <w:rFonts w:ascii="Times New Roman" w:hAnsi="Times New Roman" w:cs="Times New Roman"/>
          <w:sz w:val="24"/>
          <w:szCs w:val="24"/>
        </w:rPr>
      </w:pPr>
    </w:p>
    <w:p w:rsidR="00C20D18" w:rsidRDefault="00C20D18" w:rsidP="00C20D18">
      <w:pPr>
        <w:spacing w:after="0"/>
        <w:rPr>
          <w:rFonts w:ascii="Times New Roman" w:hAnsi="Times New Roman" w:cs="Times New Roman"/>
          <w:sz w:val="24"/>
          <w:szCs w:val="24"/>
        </w:rPr>
      </w:pPr>
    </w:p>
    <w:p w:rsidR="00583207" w:rsidRDefault="00583207" w:rsidP="00C20D18">
      <w:pPr>
        <w:spacing w:after="0"/>
        <w:rPr>
          <w:rFonts w:ascii="Times New Roman" w:hAnsi="Times New Roman" w:cs="Times New Roman"/>
          <w:sz w:val="24"/>
          <w:szCs w:val="24"/>
        </w:rPr>
      </w:pPr>
    </w:p>
    <w:p w:rsidR="00583207" w:rsidRDefault="00583207" w:rsidP="00C20D18">
      <w:pPr>
        <w:spacing w:after="0"/>
        <w:rPr>
          <w:rFonts w:ascii="Times New Roman" w:hAnsi="Times New Roman" w:cs="Times New Roman"/>
          <w:sz w:val="24"/>
          <w:szCs w:val="24"/>
        </w:rPr>
      </w:pPr>
    </w:p>
    <w:p w:rsidR="00C20D18" w:rsidRDefault="00C20D18" w:rsidP="00C20D18">
      <w:pPr>
        <w:spacing w:after="0"/>
        <w:rPr>
          <w:rFonts w:ascii="Times New Roman" w:hAnsi="Times New Roman" w:cs="Times New Roman"/>
          <w:sz w:val="24"/>
          <w:szCs w:val="24"/>
        </w:rPr>
      </w:pPr>
    </w:p>
    <w:p w:rsidR="00C20D18" w:rsidRDefault="00C20D18" w:rsidP="00C20D18">
      <w:pPr>
        <w:spacing w:after="0"/>
        <w:rPr>
          <w:rFonts w:ascii="Times New Roman" w:hAnsi="Times New Roman" w:cs="Times New Roman"/>
          <w:sz w:val="24"/>
          <w:szCs w:val="24"/>
        </w:rPr>
      </w:pPr>
    </w:p>
    <w:p w:rsidR="00C20D18" w:rsidRDefault="00C20D18" w:rsidP="00C20D18">
      <w:pPr>
        <w:spacing w:after="0"/>
        <w:rPr>
          <w:rFonts w:ascii="Times New Roman" w:hAnsi="Times New Roman" w:cs="Times New Roman"/>
          <w:sz w:val="24"/>
          <w:szCs w:val="24"/>
        </w:rPr>
      </w:pPr>
    </w:p>
    <w:p w:rsidR="00C20D18" w:rsidRDefault="00C20D18" w:rsidP="00C20D18">
      <w:pPr>
        <w:spacing w:after="0"/>
        <w:rPr>
          <w:rFonts w:ascii="Times New Roman" w:hAnsi="Times New Roman" w:cs="Times New Roman"/>
          <w:sz w:val="24"/>
          <w:szCs w:val="24"/>
        </w:rPr>
      </w:pPr>
    </w:p>
    <w:p w:rsidR="00583207" w:rsidRDefault="00583207" w:rsidP="00C20D18">
      <w:pPr>
        <w:pStyle w:val="Odsekzoznamu"/>
        <w:numPr>
          <w:ilvl w:val="0"/>
          <w:numId w:val="5"/>
        </w:numPr>
        <w:spacing w:after="0"/>
        <w:rPr>
          <w:rFonts w:ascii="Times New Roman" w:hAnsi="Times New Roman" w:cs="Times New Roman"/>
          <w:sz w:val="24"/>
          <w:szCs w:val="24"/>
        </w:rPr>
      </w:pPr>
      <w:r>
        <w:rPr>
          <w:rFonts w:ascii="Times New Roman" w:hAnsi="Times New Roman" w:cs="Times New Roman"/>
          <w:sz w:val="24"/>
          <w:szCs w:val="24"/>
        </w:rPr>
        <w:t xml:space="preserve"> Prečítaj si text zo Svätého Písma a vypracuj úlohy pod textom.</w:t>
      </w:r>
    </w:p>
    <w:p w:rsidR="00C20D18" w:rsidRDefault="00C20D18" w:rsidP="00C20D18">
      <w:pPr>
        <w:pStyle w:val="Odsekzoznamu"/>
        <w:spacing w:after="0"/>
        <w:ind w:left="360"/>
        <w:rPr>
          <w:rFonts w:ascii="Times New Roman" w:hAnsi="Times New Roman" w:cs="Times New Roman"/>
          <w:sz w:val="24"/>
          <w:szCs w:val="24"/>
        </w:rPr>
      </w:pPr>
    </w:p>
    <w:p w:rsidR="00583207" w:rsidRDefault="00583207" w:rsidP="00C20D18">
      <w:pPr>
        <w:spacing w:after="0"/>
        <w:jc w:val="both"/>
        <w:rPr>
          <w:rFonts w:ascii="Times New Roman" w:hAnsi="Times New Roman" w:cs="Times New Roman"/>
          <w:szCs w:val="24"/>
        </w:rPr>
      </w:pPr>
      <w:r w:rsidRPr="00583207">
        <w:rPr>
          <w:rFonts w:ascii="Times New Roman" w:hAnsi="Times New Roman" w:cs="Times New Roman"/>
          <w:szCs w:val="24"/>
          <w:vertAlign w:val="superscript"/>
        </w:rPr>
        <w:t>3</w:t>
      </w:r>
      <w:r w:rsidRPr="00583207">
        <w:rPr>
          <w:rFonts w:ascii="Times New Roman" w:hAnsi="Times New Roman" w:cs="Times New Roman"/>
          <w:szCs w:val="24"/>
        </w:rPr>
        <w:t xml:space="preserve">"Blahoslavení chudobní v duchu, lebo ich je nebeské kráľovstvo. </w:t>
      </w:r>
      <w:r w:rsidRPr="00583207">
        <w:rPr>
          <w:rFonts w:ascii="Times New Roman" w:hAnsi="Times New Roman" w:cs="Times New Roman"/>
          <w:szCs w:val="24"/>
          <w:vertAlign w:val="superscript"/>
        </w:rPr>
        <w:t>4</w:t>
      </w:r>
      <w:r w:rsidRPr="00583207">
        <w:rPr>
          <w:rFonts w:ascii="Times New Roman" w:hAnsi="Times New Roman" w:cs="Times New Roman"/>
          <w:szCs w:val="24"/>
        </w:rPr>
        <w:t xml:space="preserve">Blahoslavení plačúci, lebo oni budú potešení. </w:t>
      </w:r>
      <w:r w:rsidRPr="00583207">
        <w:rPr>
          <w:rFonts w:ascii="Times New Roman" w:hAnsi="Times New Roman" w:cs="Times New Roman"/>
          <w:szCs w:val="24"/>
          <w:vertAlign w:val="superscript"/>
        </w:rPr>
        <w:t>5</w:t>
      </w:r>
      <w:r w:rsidRPr="00583207">
        <w:rPr>
          <w:rFonts w:ascii="Times New Roman" w:hAnsi="Times New Roman" w:cs="Times New Roman"/>
          <w:szCs w:val="24"/>
        </w:rPr>
        <w:t xml:space="preserve">Blahoslavení tichí, lebo oni budú dedičmi zeme. </w:t>
      </w:r>
      <w:r w:rsidRPr="00583207">
        <w:rPr>
          <w:rFonts w:ascii="Times New Roman" w:hAnsi="Times New Roman" w:cs="Times New Roman"/>
          <w:szCs w:val="24"/>
          <w:vertAlign w:val="superscript"/>
        </w:rPr>
        <w:t>6</w:t>
      </w:r>
      <w:r w:rsidRPr="00583207">
        <w:rPr>
          <w:rFonts w:ascii="Times New Roman" w:hAnsi="Times New Roman" w:cs="Times New Roman"/>
          <w:szCs w:val="24"/>
        </w:rPr>
        <w:t xml:space="preserve">Blahoslavení lační a smädní po spravodlivosti, lebo oni budú nasýtení. </w:t>
      </w:r>
      <w:r w:rsidRPr="00583207">
        <w:rPr>
          <w:rFonts w:ascii="Times New Roman" w:hAnsi="Times New Roman" w:cs="Times New Roman"/>
          <w:szCs w:val="24"/>
          <w:vertAlign w:val="superscript"/>
        </w:rPr>
        <w:t>7</w:t>
      </w:r>
      <w:r w:rsidRPr="00583207">
        <w:rPr>
          <w:rFonts w:ascii="Times New Roman" w:hAnsi="Times New Roman" w:cs="Times New Roman"/>
          <w:szCs w:val="24"/>
        </w:rPr>
        <w:t xml:space="preserve">Blahoslavení milosrdní, lebo oni dosiahnu milosrdenstvo. </w:t>
      </w:r>
      <w:r w:rsidRPr="00583207">
        <w:rPr>
          <w:rFonts w:ascii="Times New Roman" w:hAnsi="Times New Roman" w:cs="Times New Roman"/>
          <w:szCs w:val="24"/>
          <w:vertAlign w:val="superscript"/>
        </w:rPr>
        <w:t>8</w:t>
      </w:r>
      <w:r w:rsidRPr="00583207">
        <w:rPr>
          <w:rFonts w:ascii="Times New Roman" w:hAnsi="Times New Roman" w:cs="Times New Roman"/>
          <w:szCs w:val="24"/>
        </w:rPr>
        <w:t xml:space="preserve">Blahoslavení čistého srdca, lebo oni uvidia Boha. </w:t>
      </w:r>
      <w:r w:rsidRPr="00583207">
        <w:rPr>
          <w:rFonts w:ascii="Times New Roman" w:hAnsi="Times New Roman" w:cs="Times New Roman"/>
          <w:szCs w:val="24"/>
          <w:vertAlign w:val="superscript"/>
        </w:rPr>
        <w:t>9</w:t>
      </w:r>
      <w:r w:rsidRPr="00583207">
        <w:rPr>
          <w:rFonts w:ascii="Times New Roman" w:hAnsi="Times New Roman" w:cs="Times New Roman"/>
          <w:szCs w:val="24"/>
        </w:rPr>
        <w:t xml:space="preserve">Blahoslavení tí, čo šíria pokoj, lebo ich budú volať Božími synmi. </w:t>
      </w:r>
      <w:r w:rsidRPr="00583207">
        <w:rPr>
          <w:rFonts w:ascii="Times New Roman" w:hAnsi="Times New Roman" w:cs="Times New Roman"/>
          <w:szCs w:val="24"/>
          <w:vertAlign w:val="superscript"/>
        </w:rPr>
        <w:t>10</w:t>
      </w:r>
      <w:r w:rsidRPr="00583207">
        <w:rPr>
          <w:rFonts w:ascii="Times New Roman" w:hAnsi="Times New Roman" w:cs="Times New Roman"/>
          <w:szCs w:val="24"/>
        </w:rPr>
        <w:t xml:space="preserve">Blahoslavení prenasledovaní pre spravodlivosť, lebo ich je nebeské kráľovstvo. </w:t>
      </w:r>
      <w:r w:rsidRPr="00583207">
        <w:rPr>
          <w:rFonts w:ascii="Times New Roman" w:hAnsi="Times New Roman" w:cs="Times New Roman"/>
          <w:szCs w:val="24"/>
          <w:vertAlign w:val="superscript"/>
        </w:rPr>
        <w:t>11</w:t>
      </w:r>
      <w:r w:rsidRPr="00583207">
        <w:rPr>
          <w:rFonts w:ascii="Times New Roman" w:hAnsi="Times New Roman" w:cs="Times New Roman"/>
          <w:szCs w:val="24"/>
        </w:rPr>
        <w:t xml:space="preserve">Blahoslavení ste, keď vás budú pre mňa potupovať a prenasledovať a všetko zlé na vás nepravdivo hovoriť; </w:t>
      </w:r>
      <w:r w:rsidRPr="00583207">
        <w:rPr>
          <w:rFonts w:ascii="Times New Roman" w:hAnsi="Times New Roman" w:cs="Times New Roman"/>
          <w:szCs w:val="24"/>
          <w:vertAlign w:val="superscript"/>
        </w:rPr>
        <w:t>12</w:t>
      </w:r>
      <w:r w:rsidRPr="00583207">
        <w:rPr>
          <w:rFonts w:ascii="Times New Roman" w:hAnsi="Times New Roman" w:cs="Times New Roman"/>
          <w:szCs w:val="24"/>
        </w:rPr>
        <w:t>radujte sa a jasajte, lebo máte hojnú odmenu v nebi. Tak prenasledovali aj prorokov, ktorí boli pred vami.</w:t>
      </w:r>
      <w:r>
        <w:rPr>
          <w:rFonts w:ascii="Times New Roman" w:hAnsi="Times New Roman" w:cs="Times New Roman"/>
          <w:szCs w:val="24"/>
        </w:rPr>
        <w:t xml:space="preserve"> (Mt 5, 3 -12)</w:t>
      </w:r>
    </w:p>
    <w:p w:rsidR="00C20D18" w:rsidRDefault="00C20D18" w:rsidP="00C20D18">
      <w:pPr>
        <w:spacing w:after="0"/>
        <w:jc w:val="both"/>
        <w:rPr>
          <w:rFonts w:ascii="Times New Roman" w:hAnsi="Times New Roman" w:cs="Times New Roman"/>
          <w:szCs w:val="24"/>
        </w:rPr>
      </w:pPr>
    </w:p>
    <w:p w:rsidR="00583207" w:rsidRDefault="00583207" w:rsidP="00C20D18">
      <w:pPr>
        <w:pStyle w:val="Odsekzoznamu"/>
        <w:numPr>
          <w:ilvl w:val="0"/>
          <w:numId w:val="6"/>
        </w:numPr>
        <w:spacing w:after="0"/>
        <w:jc w:val="both"/>
        <w:rPr>
          <w:rFonts w:ascii="Times New Roman" w:hAnsi="Times New Roman" w:cs="Times New Roman"/>
          <w:sz w:val="24"/>
          <w:szCs w:val="24"/>
        </w:rPr>
      </w:pPr>
      <w:r w:rsidRPr="00583207">
        <w:rPr>
          <w:rFonts w:ascii="Times New Roman" w:hAnsi="Times New Roman" w:cs="Times New Roman"/>
          <w:sz w:val="24"/>
          <w:szCs w:val="24"/>
        </w:rPr>
        <w:t xml:space="preserve">Podčiarkni v texte slovo „blahoslavení“. Spočítaj koľkokrát sa v texte toto slovo vyskytlo. </w:t>
      </w:r>
    </w:p>
    <w:p w:rsidR="00583207" w:rsidRDefault="00583207" w:rsidP="00C20D18">
      <w:pPr>
        <w:pStyle w:val="Odsekzoznamu"/>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Napíš 9 vecí, ktoré ťa robia šťastnými.</w:t>
      </w:r>
    </w:p>
    <w:p w:rsidR="00583207" w:rsidRDefault="00583207" w:rsidP="00C20D18">
      <w:pPr>
        <w:pStyle w:val="Odsekzoznamu"/>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Napíš 9 vecí, ktoré sú dôležité pre kresťana</w:t>
      </w:r>
      <w:r w:rsidR="00F57259">
        <w:rPr>
          <w:rFonts w:ascii="Times New Roman" w:hAnsi="Times New Roman" w:cs="Times New Roman"/>
          <w:sz w:val="24"/>
          <w:szCs w:val="24"/>
        </w:rPr>
        <w:t xml:space="preserve"> (ktoré ho môžu urobiť šťastným)</w:t>
      </w:r>
      <w:r>
        <w:rPr>
          <w:rFonts w:ascii="Times New Roman" w:hAnsi="Times New Roman" w:cs="Times New Roman"/>
          <w:sz w:val="24"/>
          <w:szCs w:val="24"/>
        </w:rPr>
        <w:t>.</w:t>
      </w:r>
    </w:p>
    <w:p w:rsidR="00EB2551" w:rsidRPr="00EB2551" w:rsidRDefault="00EB2551" w:rsidP="00C20D18">
      <w:pPr>
        <w:spacing w:after="0"/>
        <w:jc w:val="both"/>
        <w:rPr>
          <w:rFonts w:ascii="Times New Roman" w:hAnsi="Times New Roman" w:cs="Times New Roman"/>
          <w:sz w:val="24"/>
          <w:szCs w:val="24"/>
        </w:rPr>
      </w:pPr>
    </w:p>
    <w:p w:rsidR="002B4170" w:rsidRDefault="00A314BC" w:rsidP="002B4170">
      <w:pPr>
        <w:pStyle w:val="Odsekzoznamu"/>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 xml:space="preserve">Domáca úloha: </w:t>
      </w:r>
      <w:r w:rsidR="00EE4F88">
        <w:rPr>
          <w:rFonts w:ascii="Times New Roman" w:hAnsi="Times New Roman" w:cs="Times New Roman"/>
          <w:sz w:val="24"/>
          <w:szCs w:val="24"/>
        </w:rPr>
        <w:t>Porozprávaj sa s rodičmi, učiteľom</w:t>
      </w:r>
      <w:r w:rsidR="00F57259" w:rsidRPr="00A12AD1">
        <w:rPr>
          <w:rFonts w:ascii="Times New Roman" w:hAnsi="Times New Roman" w:cs="Times New Roman"/>
          <w:sz w:val="24"/>
          <w:szCs w:val="24"/>
        </w:rPr>
        <w:t xml:space="preserve"> náboženstva, o akom šťastí hovorí Ježiš v súvislosti s prenasledovaním. </w:t>
      </w:r>
      <w:r w:rsidR="00C20D18">
        <w:rPr>
          <w:rFonts w:ascii="Times New Roman" w:hAnsi="Times New Roman" w:cs="Times New Roman"/>
          <w:sz w:val="24"/>
          <w:szCs w:val="24"/>
        </w:rPr>
        <w:t>Stret</w:t>
      </w:r>
      <w:r w:rsidR="00EE4F88">
        <w:rPr>
          <w:rFonts w:ascii="Times New Roman" w:hAnsi="Times New Roman" w:cs="Times New Roman"/>
          <w:sz w:val="24"/>
          <w:szCs w:val="24"/>
        </w:rPr>
        <w:t xml:space="preserve">ol si </w:t>
      </w:r>
      <w:r w:rsidR="00C20D18">
        <w:rPr>
          <w:rFonts w:ascii="Times New Roman" w:hAnsi="Times New Roman" w:cs="Times New Roman"/>
          <w:sz w:val="24"/>
          <w:szCs w:val="24"/>
        </w:rPr>
        <w:t xml:space="preserve">sa s opovrhovaním, výsmechom kresťanskej viery? Ako by </w:t>
      </w:r>
      <w:r w:rsidR="00EE4F88">
        <w:rPr>
          <w:rFonts w:ascii="Times New Roman" w:hAnsi="Times New Roman" w:cs="Times New Roman"/>
          <w:sz w:val="24"/>
          <w:szCs w:val="24"/>
        </w:rPr>
        <w:t>si</w:t>
      </w:r>
      <w:r w:rsidR="00C20D18">
        <w:rPr>
          <w:rFonts w:ascii="Times New Roman" w:hAnsi="Times New Roman" w:cs="Times New Roman"/>
          <w:sz w:val="24"/>
          <w:szCs w:val="24"/>
        </w:rPr>
        <w:t xml:space="preserve"> zareagoval?</w:t>
      </w:r>
    </w:p>
    <w:p w:rsidR="002B4170" w:rsidRDefault="002B4170" w:rsidP="002B4170">
      <w:pPr>
        <w:pStyle w:val="Odsekzoznamu"/>
        <w:numPr>
          <w:ilvl w:val="0"/>
          <w:numId w:val="5"/>
        </w:numPr>
        <w:spacing w:after="0"/>
        <w:jc w:val="both"/>
        <w:rPr>
          <w:rFonts w:ascii="Times New Roman" w:hAnsi="Times New Roman" w:cs="Times New Roman"/>
          <w:sz w:val="24"/>
          <w:szCs w:val="24"/>
        </w:rPr>
        <w:sectPr w:rsidR="002B4170" w:rsidSect="00A12AD1">
          <w:headerReference w:type="default" r:id="rId12"/>
          <w:footerReference w:type="default" r:id="rId13"/>
          <w:pgSz w:w="11906" w:h="16838"/>
          <w:pgMar w:top="1417" w:right="1417" w:bottom="1417" w:left="1417" w:header="708" w:footer="708" w:gutter="0"/>
          <w:pgNumType w:start="1"/>
          <w:cols w:space="708"/>
          <w:docGrid w:linePitch="360"/>
        </w:sectPr>
      </w:pPr>
    </w:p>
    <w:p w:rsidR="002B4170" w:rsidRPr="002B4170" w:rsidRDefault="002B4170" w:rsidP="002B4170">
      <w:pPr>
        <w:spacing w:after="0"/>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simplePos x="913995" y="894945"/>
            <wp:positionH relativeFrom="margin">
              <wp:align>center</wp:align>
            </wp:positionH>
            <wp:positionV relativeFrom="margin">
              <wp:align>center</wp:align>
            </wp:positionV>
            <wp:extent cx="10438184" cy="5525310"/>
            <wp:effectExtent l="19050" t="0" r="1216" b="0"/>
            <wp:wrapSquare wrapText="bothSides"/>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7334" t="22417" r="19738" b="15762"/>
                    <a:stretch>
                      <a:fillRect/>
                    </a:stretch>
                  </pic:blipFill>
                  <pic:spPr bwMode="auto">
                    <a:xfrm>
                      <a:off x="0" y="0"/>
                      <a:ext cx="10438184" cy="5525310"/>
                    </a:xfrm>
                    <a:prstGeom prst="rect">
                      <a:avLst/>
                    </a:prstGeom>
                    <a:noFill/>
                    <a:ln w="9525">
                      <a:noFill/>
                      <a:miter lim="800000"/>
                      <a:headEnd/>
                      <a:tailEnd/>
                    </a:ln>
                  </pic:spPr>
                </pic:pic>
              </a:graphicData>
            </a:graphic>
          </wp:anchor>
        </w:drawing>
      </w:r>
    </w:p>
    <w:sectPr w:rsidR="002B4170" w:rsidRPr="002B4170" w:rsidSect="002B4170">
      <w:headerReference w:type="default" r:id="rId15"/>
      <w:pgSz w:w="16838" w:h="11906" w:orient="landscape"/>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487C" w:rsidRDefault="000F487C" w:rsidP="00A12AD1">
      <w:pPr>
        <w:spacing w:after="0" w:line="240" w:lineRule="auto"/>
      </w:pPr>
      <w:r>
        <w:separator/>
      </w:r>
    </w:p>
  </w:endnote>
  <w:endnote w:type="continuationSeparator" w:id="1">
    <w:p w:rsidR="000F487C" w:rsidRDefault="000F487C" w:rsidP="00A12A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80826"/>
      <w:docPartObj>
        <w:docPartGallery w:val="Page Numbers (Bottom of Page)"/>
        <w:docPartUnique/>
      </w:docPartObj>
    </w:sdtPr>
    <w:sdtContent>
      <w:p w:rsidR="008358F4" w:rsidRDefault="00E05391">
        <w:pPr>
          <w:pStyle w:val="Pta"/>
          <w:jc w:val="right"/>
        </w:pPr>
        <w:fldSimple w:instr=" PAGE   \* MERGEFORMAT ">
          <w:r w:rsidR="004369A5">
            <w:rPr>
              <w:noProof/>
            </w:rPr>
            <w:t>2</w:t>
          </w:r>
        </w:fldSimple>
      </w:p>
    </w:sdtContent>
  </w:sdt>
  <w:p w:rsidR="008358F4" w:rsidRDefault="008358F4">
    <w:pPr>
      <w:pStyle w:val="Pt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CFD" w:rsidRDefault="00E05391" w:rsidP="00D65CFD">
    <w:pPr>
      <w:pStyle w:val="Pta"/>
      <w:pBdr>
        <w:top w:val="single" w:sz="4" w:space="1" w:color="A5A5A5" w:themeColor="background1" w:themeShade="A5"/>
      </w:pBdr>
      <w:rPr>
        <w:color w:val="7F7F7F" w:themeColor="background1" w:themeShade="7F"/>
      </w:rPr>
    </w:pPr>
    <w:sdt>
      <w:sdtPr>
        <w:rPr>
          <w:color w:val="7F7F7F" w:themeColor="background1" w:themeShade="7F"/>
        </w:rPr>
        <w:alias w:val="Adresa"/>
        <w:id w:val="76161122"/>
        <w:placeholder>
          <w:docPart w:val="0921769BE812443C8378D935A65557E6"/>
        </w:placeholder>
        <w:dataBinding w:prefixMappings="xmlns:ns0='http://schemas.microsoft.com/office/2006/coverPageProps'" w:xpath="/ns0:CoverPageProperties[1]/ns0:CompanyAddress[1]" w:storeItemID="{55AF091B-3C7A-41E3-B477-F2FDAA23CFDA}"/>
        <w:text w:multiLine="1"/>
      </w:sdtPr>
      <w:sdtContent>
        <w:r w:rsidR="00D65CFD">
          <w:rPr>
            <w:color w:val="7F7F7F" w:themeColor="background1" w:themeShade="7F"/>
          </w:rPr>
          <w:t>Autorka pracovného listu: Zuzana Hovancová, metodička DKÚ Košice</w:t>
        </w:r>
      </w:sdtContent>
    </w:sdt>
  </w:p>
  <w:p w:rsidR="0034523A" w:rsidRDefault="0034523A">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487C" w:rsidRDefault="000F487C" w:rsidP="00A12AD1">
      <w:pPr>
        <w:spacing w:after="0" w:line="240" w:lineRule="auto"/>
      </w:pPr>
      <w:r>
        <w:separator/>
      </w:r>
    </w:p>
  </w:footnote>
  <w:footnote w:type="continuationSeparator" w:id="1">
    <w:p w:rsidR="000F487C" w:rsidRDefault="000F487C" w:rsidP="00A12AD1">
      <w:pPr>
        <w:spacing w:after="0" w:line="240" w:lineRule="auto"/>
      </w:pPr>
      <w:r>
        <w:continuationSeparator/>
      </w:r>
    </w:p>
  </w:footnote>
  <w:footnote w:id="2">
    <w:p w:rsidR="00D65CFD" w:rsidRPr="00D65CFD" w:rsidRDefault="00D65CFD">
      <w:pPr>
        <w:pStyle w:val="Textpoznmkypodiarou"/>
        <w:rPr>
          <w:rFonts w:ascii="Times New Roman" w:hAnsi="Times New Roman" w:cs="Times New Roman"/>
        </w:rPr>
      </w:pPr>
      <w:r w:rsidRPr="00D65CFD">
        <w:rPr>
          <w:rStyle w:val="Odkaznapoznmkupodiarou"/>
          <w:rFonts w:ascii="Times New Roman" w:hAnsi="Times New Roman" w:cs="Times New Roman"/>
        </w:rPr>
        <w:footnoteRef/>
      </w:r>
      <w:r w:rsidRPr="00D65CFD">
        <w:rPr>
          <w:rFonts w:ascii="Times New Roman" w:hAnsi="Times New Roman" w:cs="Times New Roman"/>
        </w:rPr>
        <w:t xml:space="preserve"> Autorka katechézy: Zuzana Hovancová, metodička DKÚ Košice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8F4" w:rsidRDefault="008358F4" w:rsidP="00A12AD1">
    <w:pPr>
      <w:pStyle w:val="Hlavika"/>
      <w:jc w:val="center"/>
      <w:rPr>
        <w:rFonts w:ascii="Times New Roman" w:hAnsi="Times New Roman" w:cs="Times New Roman"/>
        <w:b/>
      </w:rPr>
    </w:pPr>
    <w:r>
      <w:rPr>
        <w:rFonts w:ascii="Times New Roman" w:hAnsi="Times New Roman" w:cs="Times New Roman"/>
        <w:b/>
      </w:rPr>
      <w:t xml:space="preserve">SVÄTÍ </w:t>
    </w:r>
    <w:r w:rsidRPr="005C3E37">
      <w:rPr>
        <w:rFonts w:ascii="Times New Roman" w:hAnsi="Times New Roman" w:cs="Times New Roman"/>
        <w:b/>
      </w:rPr>
      <w:t>KOŠICKÍ MUČENÍCI</w:t>
    </w:r>
  </w:p>
  <w:p w:rsidR="008358F4" w:rsidRPr="005C3E37" w:rsidRDefault="00D65CFD" w:rsidP="00D65CFD">
    <w:pPr>
      <w:pStyle w:val="Hlavika"/>
      <w:rPr>
        <w:rFonts w:ascii="Times New Roman" w:hAnsi="Times New Roman" w:cs="Times New Roman"/>
        <w:b/>
      </w:rPr>
    </w:pPr>
    <w:r>
      <w:rPr>
        <w:rFonts w:ascii="Times New Roman" w:hAnsi="Times New Roman" w:cs="Times New Roman"/>
        <w:b/>
      </w:rPr>
      <w:tab/>
    </w:r>
    <w:r w:rsidR="008358F4">
      <w:rPr>
        <w:rFonts w:ascii="Times New Roman" w:hAnsi="Times New Roman" w:cs="Times New Roman"/>
        <w:b/>
      </w:rPr>
      <w:t>Prípravný rok</w:t>
    </w:r>
    <w:r>
      <w:rPr>
        <w:rFonts w:ascii="Times New Roman" w:hAnsi="Times New Roman" w:cs="Times New Roman"/>
        <w:b/>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8F4" w:rsidRDefault="008358F4" w:rsidP="00A12AD1">
    <w:pPr>
      <w:pStyle w:val="Hlavika"/>
      <w:jc w:val="center"/>
      <w:rPr>
        <w:rFonts w:ascii="Times New Roman" w:hAnsi="Times New Roman" w:cs="Times New Roman"/>
        <w:b/>
      </w:rPr>
    </w:pPr>
    <w:r>
      <w:rPr>
        <w:rFonts w:ascii="Times New Roman" w:hAnsi="Times New Roman" w:cs="Times New Roman"/>
        <w:b/>
      </w:rPr>
      <w:t xml:space="preserve">SVÄTÍ </w:t>
    </w:r>
    <w:r w:rsidRPr="005C3E37">
      <w:rPr>
        <w:rFonts w:ascii="Times New Roman" w:hAnsi="Times New Roman" w:cs="Times New Roman"/>
        <w:b/>
      </w:rPr>
      <w:t>KOŠICKÍ MUČENÍCI</w:t>
    </w:r>
  </w:p>
  <w:p w:rsidR="008358F4" w:rsidRPr="005C3E37" w:rsidRDefault="008358F4" w:rsidP="00A12AD1">
    <w:pPr>
      <w:pStyle w:val="Hlavika"/>
      <w:jc w:val="center"/>
      <w:rPr>
        <w:rFonts w:ascii="Times New Roman" w:hAnsi="Times New Roman" w:cs="Times New Roman"/>
        <w:b/>
      </w:rPr>
    </w:pPr>
    <w:r>
      <w:rPr>
        <w:rFonts w:ascii="Times New Roman" w:hAnsi="Times New Roman" w:cs="Times New Roman"/>
        <w:b/>
      </w:rPr>
      <w:tab/>
      <w:t>Prípravný rok</w:t>
    </w:r>
    <w:r>
      <w:rPr>
        <w:rFonts w:ascii="Times New Roman" w:hAnsi="Times New Roman" w:cs="Times New Roman"/>
        <w:b/>
      </w:rPr>
      <w:tab/>
      <w:t>Pracovný list</w:t>
    </w:r>
    <w:r w:rsidR="002B4170">
      <w:rPr>
        <w:rFonts w:ascii="Times New Roman" w:hAnsi="Times New Roman" w:cs="Times New Roman"/>
        <w:b/>
      </w:rPr>
      <w:t xml:space="preserve"> č. 1</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170" w:rsidRPr="002B4170" w:rsidRDefault="002B4170" w:rsidP="002B4170">
    <w:pPr>
      <w:pStyle w:val="Hlavika"/>
      <w:jc w:val="center"/>
      <w:rPr>
        <w:b/>
        <w:spacing w:val="32"/>
      </w:rPr>
    </w:pPr>
    <w:r w:rsidRPr="002B4170">
      <w:rPr>
        <w:b/>
        <w:spacing w:val="32"/>
      </w:rPr>
      <w:t>MAPA EURÓPY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31A52"/>
    <w:multiLevelType w:val="hybridMultilevel"/>
    <w:tmpl w:val="E2767166"/>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
    <w:nsid w:val="40D312AA"/>
    <w:multiLevelType w:val="hybridMultilevel"/>
    <w:tmpl w:val="83E0B040"/>
    <w:lvl w:ilvl="0" w:tplc="66E4B548">
      <w:start w:val="3"/>
      <w:numFmt w:val="bullet"/>
      <w:lvlText w:val="-"/>
      <w:lvlJc w:val="left"/>
      <w:pPr>
        <w:ind w:left="360" w:hanging="360"/>
      </w:pPr>
      <w:rPr>
        <w:rFonts w:ascii="Times New Roman" w:eastAsiaTheme="minorEastAsia"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4DFB4AC6"/>
    <w:multiLevelType w:val="hybridMultilevel"/>
    <w:tmpl w:val="BE36AA66"/>
    <w:lvl w:ilvl="0" w:tplc="31D055E4">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
    <w:nsid w:val="4F041E84"/>
    <w:multiLevelType w:val="hybridMultilevel"/>
    <w:tmpl w:val="F3A6CAFC"/>
    <w:lvl w:ilvl="0" w:tplc="66E4B548">
      <w:start w:val="3"/>
      <w:numFmt w:val="bullet"/>
      <w:lvlText w:val="-"/>
      <w:lvlJc w:val="left"/>
      <w:pPr>
        <w:ind w:left="360" w:hanging="360"/>
      </w:pPr>
      <w:rPr>
        <w:rFonts w:ascii="Times New Roman" w:eastAsiaTheme="minorEastAsia"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
    <w:nsid w:val="672D0343"/>
    <w:multiLevelType w:val="hybridMultilevel"/>
    <w:tmpl w:val="827C3660"/>
    <w:lvl w:ilvl="0" w:tplc="66E4B548">
      <w:start w:val="3"/>
      <w:numFmt w:val="bullet"/>
      <w:lvlText w:val="-"/>
      <w:lvlJc w:val="left"/>
      <w:pPr>
        <w:ind w:left="360" w:hanging="360"/>
      </w:pPr>
      <w:rPr>
        <w:rFonts w:ascii="Times New Roman" w:eastAsiaTheme="minorEastAsia"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6B933638"/>
    <w:multiLevelType w:val="hybridMultilevel"/>
    <w:tmpl w:val="3F4A8840"/>
    <w:lvl w:ilvl="0" w:tplc="66E4B548">
      <w:start w:val="3"/>
      <w:numFmt w:val="bullet"/>
      <w:lvlText w:val="-"/>
      <w:lvlJc w:val="left"/>
      <w:pPr>
        <w:ind w:left="360" w:hanging="360"/>
      </w:pPr>
      <w:rPr>
        <w:rFonts w:ascii="Times New Roman" w:eastAsiaTheme="minorEastAsia"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1"/>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08"/>
  <w:hyphenationZone w:val="425"/>
  <w:drawingGridHorizontalSpacing w:val="110"/>
  <w:displayHorizontalDrawingGridEvery w:val="2"/>
  <w:characterSpacingControl w:val="doNotCompress"/>
  <w:hdrShapeDefaults>
    <o:shapedefaults v:ext="edit" spidmax="10242"/>
  </w:hdrShapeDefaults>
  <w:footnotePr>
    <w:footnote w:id="0"/>
    <w:footnote w:id="1"/>
  </w:footnotePr>
  <w:endnotePr>
    <w:endnote w:id="0"/>
    <w:endnote w:id="1"/>
  </w:endnotePr>
  <w:compat/>
  <w:rsids>
    <w:rsidRoot w:val="00B26C19"/>
    <w:rsid w:val="000F487C"/>
    <w:rsid w:val="001D648D"/>
    <w:rsid w:val="00262F1A"/>
    <w:rsid w:val="002B4170"/>
    <w:rsid w:val="00306162"/>
    <w:rsid w:val="00321177"/>
    <w:rsid w:val="0034523A"/>
    <w:rsid w:val="003864B3"/>
    <w:rsid w:val="004369A5"/>
    <w:rsid w:val="004F60F2"/>
    <w:rsid w:val="005028F9"/>
    <w:rsid w:val="00583207"/>
    <w:rsid w:val="005A5C02"/>
    <w:rsid w:val="007F2788"/>
    <w:rsid w:val="008358F4"/>
    <w:rsid w:val="008646AA"/>
    <w:rsid w:val="00883AF8"/>
    <w:rsid w:val="008C02D0"/>
    <w:rsid w:val="008C7934"/>
    <w:rsid w:val="00947E56"/>
    <w:rsid w:val="009C43F7"/>
    <w:rsid w:val="00A12AD1"/>
    <w:rsid w:val="00A26799"/>
    <w:rsid w:val="00A314BC"/>
    <w:rsid w:val="00A82FD9"/>
    <w:rsid w:val="00AD04A2"/>
    <w:rsid w:val="00B26C19"/>
    <w:rsid w:val="00C20D18"/>
    <w:rsid w:val="00C3787E"/>
    <w:rsid w:val="00CD5A33"/>
    <w:rsid w:val="00D65CFD"/>
    <w:rsid w:val="00E05391"/>
    <w:rsid w:val="00E456BA"/>
    <w:rsid w:val="00EB2551"/>
    <w:rsid w:val="00EE4F88"/>
    <w:rsid w:val="00F57259"/>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B26C19"/>
    <w:rPr>
      <w:rFonts w:eastAsiaTheme="minorEastAsia"/>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B26C19"/>
    <w:pPr>
      <w:ind w:left="720"/>
      <w:contextualSpacing/>
    </w:pPr>
  </w:style>
  <w:style w:type="paragraph" w:styleId="Hlavika">
    <w:name w:val="header"/>
    <w:basedOn w:val="Normlny"/>
    <w:link w:val="HlavikaChar"/>
    <w:uiPriority w:val="99"/>
    <w:unhideWhenUsed/>
    <w:rsid w:val="00B26C19"/>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B26C19"/>
    <w:rPr>
      <w:rFonts w:eastAsiaTheme="minorEastAsia"/>
      <w:lang w:eastAsia="sk-SK"/>
    </w:rPr>
  </w:style>
  <w:style w:type="paragraph" w:styleId="Pta">
    <w:name w:val="footer"/>
    <w:basedOn w:val="Normlny"/>
    <w:link w:val="PtaChar"/>
    <w:uiPriority w:val="99"/>
    <w:unhideWhenUsed/>
    <w:rsid w:val="00B26C19"/>
    <w:pPr>
      <w:tabs>
        <w:tab w:val="center" w:pos="4536"/>
        <w:tab w:val="right" w:pos="9072"/>
      </w:tabs>
      <w:spacing w:after="0" w:line="240" w:lineRule="auto"/>
    </w:pPr>
  </w:style>
  <w:style w:type="character" w:customStyle="1" w:styleId="PtaChar">
    <w:name w:val="Päta Char"/>
    <w:basedOn w:val="Predvolenpsmoodseku"/>
    <w:link w:val="Pta"/>
    <w:uiPriority w:val="99"/>
    <w:rsid w:val="00B26C19"/>
    <w:rPr>
      <w:rFonts w:eastAsiaTheme="minorEastAsia"/>
      <w:lang w:eastAsia="sk-SK"/>
    </w:rPr>
  </w:style>
  <w:style w:type="paragraph" w:styleId="Textbubliny">
    <w:name w:val="Balloon Text"/>
    <w:basedOn w:val="Normlny"/>
    <w:link w:val="TextbublinyChar"/>
    <w:uiPriority w:val="99"/>
    <w:semiHidden/>
    <w:unhideWhenUsed/>
    <w:rsid w:val="00A12AD1"/>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A12AD1"/>
    <w:rPr>
      <w:rFonts w:ascii="Tahoma" w:eastAsiaTheme="minorEastAsia" w:hAnsi="Tahoma" w:cs="Tahoma"/>
      <w:sz w:val="16"/>
      <w:szCs w:val="16"/>
      <w:lang w:eastAsia="sk-SK"/>
    </w:rPr>
  </w:style>
  <w:style w:type="paragraph" w:styleId="Textpoznmkypodiarou">
    <w:name w:val="footnote text"/>
    <w:basedOn w:val="Normlny"/>
    <w:link w:val="TextpoznmkypodiarouChar"/>
    <w:uiPriority w:val="99"/>
    <w:semiHidden/>
    <w:unhideWhenUsed/>
    <w:rsid w:val="00D65CFD"/>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D65CFD"/>
    <w:rPr>
      <w:rFonts w:eastAsiaTheme="minorEastAsia"/>
      <w:sz w:val="20"/>
      <w:szCs w:val="20"/>
      <w:lang w:eastAsia="sk-SK"/>
    </w:rPr>
  </w:style>
  <w:style w:type="character" w:styleId="Odkaznapoznmkupodiarou">
    <w:name w:val="footnote reference"/>
    <w:basedOn w:val="Predvolenpsmoodseku"/>
    <w:uiPriority w:val="99"/>
    <w:semiHidden/>
    <w:unhideWhenUsed/>
    <w:rsid w:val="00D65CF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921769BE812443C8378D935A65557E6"/>
        <w:category>
          <w:name w:val="Všeobecné"/>
          <w:gallery w:val="placeholder"/>
        </w:category>
        <w:types>
          <w:type w:val="bbPlcHdr"/>
        </w:types>
        <w:behaviors>
          <w:behavior w:val="content"/>
        </w:behaviors>
        <w:guid w:val="{6F5DD3D5-C2B5-423A-9842-33EDC323B7FE}"/>
      </w:docPartPr>
      <w:docPartBody>
        <w:p w:rsidR="0070476C" w:rsidRDefault="004062F9" w:rsidP="004062F9">
          <w:pPr>
            <w:pStyle w:val="0921769BE812443C8378D935A65557E6"/>
          </w:pPr>
          <w:r>
            <w:rPr>
              <w:color w:val="7F7F7F" w:themeColor="background1" w:themeShade="7F"/>
            </w:rPr>
            <w:t>[Zadajte adresu spoločnosti]</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4062F9"/>
    <w:rsid w:val="004062F9"/>
    <w:rsid w:val="0070476C"/>
    <w:rsid w:val="009F51F6"/>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70476C"/>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D0F27D07A21E48729DED8CBB2E52B9B4">
    <w:name w:val="D0F27D07A21E48729DED8CBB2E52B9B4"/>
    <w:rsid w:val="004062F9"/>
  </w:style>
  <w:style w:type="paragraph" w:customStyle="1" w:styleId="0921769BE812443C8378D935A65557E6">
    <w:name w:val="0921769BE812443C8378D935A65557E6"/>
    <w:rsid w:val="004062F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Autorka pracovného listu: Zuzana Hovancová, metodička DKÚ Košice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D42EA2-555A-4DAB-AF8C-C6A92E78F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5</Pages>
  <Words>1180</Words>
  <Characters>6730</Characters>
  <Application>Microsoft Office Word</Application>
  <DocSecurity>0</DocSecurity>
  <Lines>56</Lines>
  <Paragraphs>15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7895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18</cp:revision>
  <cp:lastPrinted>2018-11-19T13:39:00Z</cp:lastPrinted>
  <dcterms:created xsi:type="dcterms:W3CDTF">2018-11-19T09:30:00Z</dcterms:created>
  <dcterms:modified xsi:type="dcterms:W3CDTF">2018-11-30T10:44:00Z</dcterms:modified>
</cp:coreProperties>
</file>